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E524D" w:rsidRPr="00435B92" w14:paraId="2B327C02" w14:textId="77777777" w:rsidTr="00DE524D">
        <w:tc>
          <w:tcPr>
            <w:tcW w:w="9350" w:type="dxa"/>
            <w:tcBorders>
              <w:top w:val="single" w:sz="4" w:space="0" w:color="auto"/>
              <w:left w:val="single" w:sz="4" w:space="0" w:color="auto"/>
              <w:bottom w:val="single" w:sz="4" w:space="0" w:color="auto"/>
              <w:right w:val="single" w:sz="4" w:space="0" w:color="auto"/>
            </w:tcBorders>
          </w:tcPr>
          <w:p w14:paraId="2CCB02D9" w14:textId="77777777" w:rsidR="00DE524D" w:rsidRPr="003B61F5" w:rsidRDefault="00DE524D" w:rsidP="000961D2">
            <w:pPr>
              <w:spacing w:after="0"/>
              <w:rPr>
                <w:rFonts w:eastAsia="Times New Roman"/>
                <w:b/>
                <w:szCs w:val="24"/>
              </w:rPr>
            </w:pPr>
            <w:bookmarkStart w:id="0" w:name="_Toc301773537"/>
            <w:bookmarkStart w:id="1" w:name="_Toc301773708"/>
            <w:bookmarkStart w:id="2" w:name="_Toc301773938"/>
            <w:bookmarkStart w:id="3" w:name="_Toc301774070"/>
            <w:bookmarkStart w:id="4" w:name="_Hlk65077192"/>
            <w:r w:rsidRPr="003B61F5">
              <w:rPr>
                <w:rFonts w:eastAsia="Times New Roman"/>
                <w:b/>
                <w:szCs w:val="24"/>
              </w:rPr>
              <w:t>INSTRUCTIONS</w:t>
            </w:r>
          </w:p>
          <w:p w14:paraId="0338FB27" w14:textId="77777777" w:rsidR="00DE524D" w:rsidRPr="003B61F5" w:rsidRDefault="00DE524D" w:rsidP="000961D2">
            <w:pPr>
              <w:spacing w:after="0"/>
              <w:rPr>
                <w:rFonts w:eastAsia="Times New Roman"/>
                <w:szCs w:val="24"/>
              </w:rPr>
            </w:pPr>
          </w:p>
          <w:p w14:paraId="3C07C31C" w14:textId="77777777" w:rsidR="00DE524D" w:rsidRPr="003B61F5" w:rsidRDefault="00DE524D" w:rsidP="000961D2">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10D4EF01" w14:textId="77777777" w:rsidR="00DE524D" w:rsidRPr="003B61F5" w:rsidRDefault="00DE524D" w:rsidP="00DE524D">
            <w:pPr>
              <w:numPr>
                <w:ilvl w:val="0"/>
                <w:numId w:val="95"/>
              </w:numPr>
              <w:spacing w:after="0"/>
              <w:ind w:left="1080"/>
              <w:contextualSpacing/>
              <w:rPr>
                <w:rFonts w:eastAsia="Times New Roman"/>
                <w:szCs w:val="24"/>
              </w:rPr>
            </w:pPr>
            <w:r w:rsidRPr="003B61F5">
              <w:rPr>
                <w:rFonts w:eastAsia="Times New Roman"/>
                <w:szCs w:val="24"/>
              </w:rPr>
              <w:t>Express regional support as written</w:t>
            </w:r>
          </w:p>
          <w:p w14:paraId="53E1BE12" w14:textId="77777777" w:rsidR="00DE524D" w:rsidRPr="003B61F5" w:rsidRDefault="00DE524D" w:rsidP="00DE524D">
            <w:pPr>
              <w:numPr>
                <w:ilvl w:val="0"/>
                <w:numId w:val="95"/>
              </w:numPr>
              <w:spacing w:after="0"/>
              <w:ind w:left="1080"/>
              <w:contextualSpacing/>
              <w:rPr>
                <w:rFonts w:eastAsia="Times New Roman"/>
                <w:szCs w:val="24"/>
              </w:rPr>
            </w:pPr>
            <w:r w:rsidRPr="003B61F5">
              <w:rPr>
                <w:rFonts w:eastAsia="Times New Roman"/>
                <w:szCs w:val="24"/>
              </w:rPr>
              <w:t>Express regional support with recommended modifications</w:t>
            </w:r>
          </w:p>
          <w:p w14:paraId="1645A809" w14:textId="77777777" w:rsidR="00DE524D" w:rsidRPr="003B61F5" w:rsidRDefault="00DE524D" w:rsidP="00DE524D">
            <w:pPr>
              <w:numPr>
                <w:ilvl w:val="0"/>
                <w:numId w:val="95"/>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094C1F8A" w14:textId="77777777" w:rsidR="00DE524D" w:rsidRPr="003B61F5" w:rsidRDefault="00DE524D" w:rsidP="00DE524D">
            <w:pPr>
              <w:numPr>
                <w:ilvl w:val="0"/>
                <w:numId w:val="95"/>
              </w:numPr>
              <w:spacing w:after="0"/>
              <w:ind w:left="1080"/>
              <w:contextualSpacing/>
              <w:rPr>
                <w:rFonts w:eastAsia="Times New Roman"/>
                <w:szCs w:val="24"/>
              </w:rPr>
            </w:pPr>
            <w:r w:rsidRPr="003B61F5">
              <w:rPr>
                <w:rFonts w:eastAsia="Times New Roman"/>
                <w:szCs w:val="24"/>
              </w:rPr>
              <w:t>Take no regional position on the item.</w:t>
            </w:r>
          </w:p>
          <w:p w14:paraId="4862A26F" w14:textId="77777777" w:rsidR="00DE524D" w:rsidRPr="003B61F5" w:rsidRDefault="00DE524D" w:rsidP="000961D2">
            <w:pPr>
              <w:spacing w:after="0"/>
              <w:rPr>
                <w:rFonts w:eastAsia="Times New Roman"/>
                <w:szCs w:val="24"/>
              </w:rPr>
            </w:pPr>
          </w:p>
          <w:p w14:paraId="0AFE6A19" w14:textId="77777777" w:rsidR="00DE524D" w:rsidRPr="003B61F5" w:rsidRDefault="00DE524D" w:rsidP="000961D2">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5D38F887" w14:textId="77777777" w:rsidR="00DE524D" w:rsidRPr="003B61F5" w:rsidRDefault="00DE524D" w:rsidP="00DE524D">
            <w:pPr>
              <w:numPr>
                <w:ilvl w:val="0"/>
                <w:numId w:val="96"/>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6DA33CC4" w14:textId="77777777" w:rsidR="00DE524D" w:rsidRPr="003B61F5" w:rsidRDefault="00DE524D" w:rsidP="00DE524D">
            <w:pPr>
              <w:numPr>
                <w:ilvl w:val="0"/>
                <w:numId w:val="96"/>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2A5F105C" w14:textId="77777777" w:rsidR="00DE524D" w:rsidRPr="003B61F5" w:rsidRDefault="00DE524D" w:rsidP="00DE524D">
            <w:pPr>
              <w:numPr>
                <w:ilvl w:val="0"/>
                <w:numId w:val="96"/>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1C03554B" w14:textId="77777777" w:rsidR="00DE524D" w:rsidRPr="003B61F5" w:rsidRDefault="00DE524D" w:rsidP="000961D2">
            <w:pPr>
              <w:spacing w:after="0"/>
              <w:rPr>
                <w:rFonts w:eastAsia="Times New Roman"/>
                <w:szCs w:val="24"/>
              </w:rPr>
            </w:pPr>
          </w:p>
          <w:p w14:paraId="46EBD6BE" w14:textId="77777777" w:rsidR="00DE524D" w:rsidRPr="003B61F5" w:rsidRDefault="00DE524D" w:rsidP="000961D2">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609A0F36" w14:textId="77777777" w:rsidR="00DE524D" w:rsidRPr="003B61F5" w:rsidRDefault="00DE524D" w:rsidP="00DE524D">
            <w:pPr>
              <w:numPr>
                <w:ilvl w:val="0"/>
                <w:numId w:val="97"/>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114682CE" w14:textId="77777777" w:rsidR="00DE524D" w:rsidRPr="003B61F5" w:rsidRDefault="00DE524D" w:rsidP="00DE524D">
            <w:pPr>
              <w:numPr>
                <w:ilvl w:val="0"/>
                <w:numId w:val="97"/>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5914D9CC" w14:textId="77777777" w:rsidR="00DE524D" w:rsidRPr="003B61F5" w:rsidRDefault="00DE524D" w:rsidP="00DE524D">
            <w:pPr>
              <w:numPr>
                <w:ilvl w:val="0"/>
                <w:numId w:val="97"/>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0FF45375" w14:textId="77777777" w:rsidR="00DE524D" w:rsidRPr="00190FB8" w:rsidRDefault="00DE524D" w:rsidP="000961D2">
            <w:pPr>
              <w:pStyle w:val="ListParagraph"/>
              <w:spacing w:after="0"/>
              <w:rPr>
                <w:rFonts w:eastAsia="Times New Roman"/>
                <w:szCs w:val="24"/>
              </w:rPr>
            </w:pPr>
          </w:p>
        </w:tc>
      </w:tr>
    </w:tbl>
    <w:p w14:paraId="3C9507CD" w14:textId="77777777" w:rsidR="00DE524D" w:rsidRDefault="00DE524D" w:rsidP="00875C70">
      <w:pPr>
        <w:pStyle w:val="HeadingSection"/>
        <w:suppressLineNumbers/>
        <w:spacing w:after="0" w:line="240" w:lineRule="auto"/>
      </w:pPr>
    </w:p>
    <w:p w14:paraId="41FA1568" w14:textId="77777777" w:rsidR="00DE524D" w:rsidRDefault="00DE524D">
      <w:pPr>
        <w:spacing w:after="0"/>
        <w:jc w:val="left"/>
        <w:rPr>
          <w:b/>
          <w:sz w:val="28"/>
        </w:rPr>
      </w:pPr>
      <w:r>
        <w:br w:type="page"/>
      </w:r>
    </w:p>
    <w:p w14:paraId="35DF584F" w14:textId="77777777" w:rsidR="00FA3D55" w:rsidRDefault="00FA3D55" w:rsidP="003D398C">
      <w:pPr>
        <w:pStyle w:val="HeadingSection"/>
        <w:suppressLineNumbers/>
        <w:spacing w:after="0" w:line="240" w:lineRule="auto"/>
      </w:pPr>
      <w:bookmarkStart w:id="5" w:name="_Hlk65077087"/>
      <w:bookmarkEnd w:id="0"/>
      <w:bookmarkEnd w:id="1"/>
      <w:bookmarkEnd w:id="2"/>
      <w:bookmarkEnd w:id="3"/>
      <w:r>
        <w:lastRenderedPageBreak/>
        <w:t>NEWMA Laws and Regulations (L&amp;R) Committee</w:t>
      </w:r>
    </w:p>
    <w:p w14:paraId="544BA3D1" w14:textId="77777777" w:rsidR="00FA3D55" w:rsidRDefault="00FA3D55" w:rsidP="003D398C">
      <w:pPr>
        <w:pStyle w:val="HeadingSection"/>
        <w:suppressLineNumbers/>
        <w:spacing w:after="240" w:line="240" w:lineRule="auto"/>
      </w:pPr>
      <w:r>
        <w:t>2021 Interim Meeting Report Template</w:t>
      </w:r>
    </w:p>
    <w:p w14:paraId="74D86FF3" w14:textId="77777777" w:rsidR="00FA3D55" w:rsidRPr="00136009" w:rsidRDefault="00FA3D55" w:rsidP="003D398C">
      <w:pPr>
        <w:suppressLineNumbers/>
        <w:spacing w:after="0"/>
        <w:jc w:val="center"/>
      </w:pPr>
      <w:r w:rsidRPr="00136009">
        <w:t xml:space="preserve">Mr. </w:t>
      </w:r>
      <w:r>
        <w:t>Louis Sakin</w:t>
      </w:r>
      <w:r w:rsidRPr="00136009">
        <w:t xml:space="preserve">, </w:t>
      </w:r>
      <w:r>
        <w:t xml:space="preserve">Committee </w:t>
      </w:r>
      <w:r w:rsidRPr="00136009">
        <w:t>Chair</w:t>
      </w:r>
    </w:p>
    <w:p w14:paraId="2E4BB41D" w14:textId="77777777" w:rsidR="00FA3D55" w:rsidRDefault="00FA3D55" w:rsidP="003D398C">
      <w:pPr>
        <w:suppressLineNumbers/>
        <w:jc w:val="center"/>
      </w:pPr>
      <w:r w:rsidRPr="00EB2068">
        <w:t>Towns of Hopkinton/Northbridge, Massachusetts</w:t>
      </w:r>
    </w:p>
    <w:p w14:paraId="294999AC" w14:textId="77777777" w:rsidR="00FA3D55" w:rsidRDefault="00FA3D55" w:rsidP="003D398C">
      <w:pPr>
        <w:suppressLineNumbers/>
        <w:rPr>
          <w:b/>
          <w:sz w:val="24"/>
          <w:szCs w:val="24"/>
        </w:rPr>
      </w:pPr>
      <w:r>
        <w:rPr>
          <w:b/>
          <w:sz w:val="24"/>
          <w:szCs w:val="24"/>
        </w:rPr>
        <w:t>INTRODUCTION</w:t>
      </w:r>
    </w:p>
    <w:p w14:paraId="07992CDC" w14:textId="77777777" w:rsidR="00FA3D55" w:rsidRPr="00686D44" w:rsidRDefault="00FA3D55" w:rsidP="003D398C">
      <w:pPr>
        <w:spacing w:after="0"/>
        <w:rPr>
          <w:rFonts w:eastAsia="Times New Roman"/>
          <w:szCs w:val="20"/>
        </w:rPr>
      </w:pPr>
      <w:r w:rsidRPr="00686D44">
        <w:rPr>
          <w:rFonts w:eastAsia="Times New Roman"/>
          <w:szCs w:val="20"/>
        </w:rPr>
        <w:t xml:space="preserve">The Laws and Regulations (L&amp;R) Committee (hereinafter referred to as “Committee”) submits its Report to the </w:t>
      </w:r>
      <w:r>
        <w:rPr>
          <w:rFonts w:eastAsia="Times New Roman"/>
          <w:szCs w:val="20"/>
        </w:rPr>
        <w:t>Northeastern</w:t>
      </w:r>
      <w:r w:rsidRPr="00686D44">
        <w:rPr>
          <w:rFonts w:eastAsia="Times New Roman"/>
          <w:szCs w:val="20"/>
        </w:rPr>
        <w:t xml:space="preserve"> Weights and Measures Association (</w:t>
      </w:r>
      <w:r>
        <w:rPr>
          <w:rFonts w:eastAsia="Times New Roman"/>
          <w:szCs w:val="20"/>
        </w:rPr>
        <w:t>NE</w:t>
      </w:r>
      <w:r w:rsidRPr="00686D44">
        <w:rPr>
          <w:rFonts w:eastAsia="Times New Roman"/>
          <w:szCs w:val="20"/>
        </w:rPr>
        <w:t xml:space="preserve">WMA).  The Report consists of the </w:t>
      </w:r>
      <w:r>
        <w:rPr>
          <w:rFonts w:eastAsia="Times New Roman"/>
          <w:szCs w:val="20"/>
        </w:rPr>
        <w:t>NE</w:t>
      </w:r>
      <w:r w:rsidRPr="00686D44">
        <w:rPr>
          <w:rFonts w:eastAsia="Times New Roman"/>
          <w:szCs w:val="20"/>
        </w:rPr>
        <w:t xml:space="preserve">WMA Agenda (NCWM Carryover and NEW items) and this Addendum.  Page numbers in the tables below refer to pages in this Addendum.  Suggested revisions to the handbook are shown in </w:t>
      </w:r>
      <w:r w:rsidRPr="00686D44">
        <w:rPr>
          <w:rFonts w:eastAsia="Times New Roman"/>
          <w:b/>
          <w:szCs w:val="20"/>
        </w:rPr>
        <w:t>bold face print</w:t>
      </w:r>
      <w:r w:rsidRPr="00686D44">
        <w:rPr>
          <w:rFonts w:eastAsia="Times New Roman"/>
          <w:szCs w:val="20"/>
        </w:rPr>
        <w:t xml:space="preserve"> by </w:t>
      </w:r>
      <w:r w:rsidRPr="00686D44">
        <w:rPr>
          <w:rFonts w:eastAsia="Times New Roman"/>
          <w:b/>
          <w:bCs/>
          <w:strike/>
          <w:szCs w:val="20"/>
        </w:rPr>
        <w:t>striking out</w:t>
      </w:r>
      <w:r w:rsidRPr="00686D44">
        <w:rPr>
          <w:rFonts w:eastAsia="Times New Roman"/>
          <w:szCs w:val="20"/>
        </w:rPr>
        <w:t xml:space="preserve"> information to be deleted and </w:t>
      </w:r>
      <w:r w:rsidRPr="00686D44">
        <w:rPr>
          <w:rFonts w:eastAsia="Times New Roman"/>
          <w:b/>
          <w:bCs/>
          <w:szCs w:val="20"/>
          <w:u w:val="single"/>
        </w:rPr>
        <w:t>underlining</w:t>
      </w:r>
      <w:r w:rsidRPr="00686D44">
        <w:rPr>
          <w:rFonts w:eastAsia="Times New Roman"/>
          <w:szCs w:val="20"/>
        </w:rPr>
        <w:t xml:space="preserve"> information to be added.  Requirements that are proposed to be nonretroactive are printed in </w:t>
      </w:r>
      <w:r w:rsidRPr="00686D44">
        <w:rPr>
          <w:rFonts w:eastAsia="Times New Roman"/>
          <w:b/>
          <w:bCs/>
          <w:szCs w:val="20"/>
        </w:rPr>
        <w:t xml:space="preserve">bold-faced </w:t>
      </w:r>
      <w:r w:rsidRPr="00686D44">
        <w:rPr>
          <w:rFonts w:eastAsia="Times New Roman"/>
          <w:b/>
          <w:bCs/>
          <w:i/>
          <w:szCs w:val="20"/>
        </w:rPr>
        <w:t>italics.</w:t>
      </w:r>
    </w:p>
    <w:p w14:paraId="1A5AB171" w14:textId="77777777" w:rsidR="00FA3D55" w:rsidRPr="00686D44" w:rsidRDefault="00FA3D55" w:rsidP="003D398C">
      <w:pPr>
        <w:spacing w:after="0"/>
        <w:rPr>
          <w:rFonts w:eastAsia="Times New Roman"/>
          <w:szCs w:val="24"/>
        </w:rPr>
      </w:pPr>
    </w:p>
    <w:p w14:paraId="2455F466" w14:textId="77777777" w:rsidR="00FA3D55" w:rsidRPr="00686D44" w:rsidRDefault="00FA3D55" w:rsidP="00FA3D55">
      <w:pPr>
        <w:spacing w:after="200"/>
      </w:pPr>
      <w:r w:rsidRPr="00686D44">
        <w:rPr>
          <w:rFonts w:eastAsia="Times New Roman"/>
          <w:szCs w:val="24"/>
        </w:rPr>
        <w:t xml:space="preserve">Presented below is a list of agenda items considered by the </w:t>
      </w:r>
      <w:r>
        <w:rPr>
          <w:rFonts w:eastAsia="Times New Roman"/>
          <w:szCs w:val="24"/>
        </w:rPr>
        <w:t>NE</w:t>
      </w:r>
      <w:r w:rsidRPr="00686D44">
        <w:rPr>
          <w:rFonts w:eastAsia="Times New Roman"/>
          <w:szCs w:val="24"/>
        </w:rPr>
        <w:t>WMA and its recommendations to the NCWM Laws and Regulations Committee.</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5"/>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6" w:name="_Hlk498000193"/>
      <w:r w:rsidRPr="00281428">
        <w:t>Handbook 130 – General</w:t>
      </w:r>
      <w:r w:rsidRPr="00281428">
        <w:tab/>
      </w:r>
      <w:r w:rsidR="00272AF2" w:rsidRPr="00281428">
        <w:t>GEN</w:t>
      </w:r>
      <w:r w:rsidRPr="00281428">
        <w:t xml:space="preserve"> Series</w:t>
      </w:r>
    </w:p>
    <w:p w14:paraId="4D0086A3" w14:textId="77777777" w:rsidR="00891362" w:rsidRPr="00281428" w:rsidRDefault="00891362" w:rsidP="000803DF">
      <w:pPr>
        <w:pStyle w:val="SubjectSeriesLevel2"/>
        <w:keepNext/>
        <w:suppressLineNumbers/>
        <w:spacing w:before="120"/>
        <w:ind w:left="612"/>
      </w:pPr>
      <w:r w:rsidRPr="00281428">
        <w:t>Uniform Laws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77777777"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WMR</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2DBB0AE0" w14:textId="77777777" w:rsidR="00891362" w:rsidRPr="00281428" w:rsidRDefault="00891362" w:rsidP="000803DF">
      <w:pPr>
        <w:pStyle w:val="SubjectSeriesLevel1"/>
        <w:suppressLineNumbers/>
        <w:ind w:left="252"/>
      </w:pPr>
      <w:r w:rsidRPr="00281428">
        <w:t>Othe</w:t>
      </w:r>
      <w:r w:rsidR="00272AF2" w:rsidRPr="00281428">
        <w:t>r Items</w:t>
      </w:r>
      <w:r w:rsidR="00272AF2" w:rsidRPr="00281428">
        <w:tab/>
        <w:t>OTH</w:t>
      </w:r>
      <w:r w:rsidRPr="00281428">
        <w:t xml:space="preserve"> Series</w:t>
      </w:r>
    </w:p>
    <w:bookmarkEnd w:id="6"/>
    <w:p w14:paraId="7B9D0ABD" w14:textId="77777777" w:rsidR="00891362" w:rsidRPr="00281428" w:rsidRDefault="00891362" w:rsidP="000803DF">
      <w:pPr>
        <w:suppressLineNumbers/>
        <w:spacing w:after="200" w:line="276" w:lineRule="auto"/>
        <w:ind w:left="252"/>
        <w:jc w:val="left"/>
      </w:pPr>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572DA92D" w14:textId="5CE6A3A1" w:rsidR="00EB758F" w:rsidRDefault="00214C38">
      <w:pPr>
        <w:pStyle w:val="TOC1"/>
        <w:rPr>
          <w:rFonts w:asciiTheme="minorHAnsi" w:eastAsiaTheme="minorEastAsia" w:hAnsiTheme="minorHAnsi" w:cstheme="minorBidi"/>
          <w:b w:val="0"/>
          <w:caps w:val="0"/>
          <w:noProof/>
          <w:color w:val="auto"/>
          <w:sz w:val="22"/>
          <w:szCs w:val="22"/>
          <w:lang w:eastAsia="en-US"/>
        </w:rPr>
      </w:pPr>
      <w:r w:rsidRPr="00793645">
        <w:fldChar w:fldCharType="begin"/>
      </w:r>
      <w:r w:rsidRPr="00793645">
        <w:instrText xml:space="preserve"> TOC \o "1-1" \h \z \t "Appendix Heading,3,Item Heading,2,Roman Item Heading,4" </w:instrText>
      </w:r>
      <w:r w:rsidRPr="00793645">
        <w:fldChar w:fldCharType="separate"/>
      </w:r>
      <w:hyperlink w:anchor="_Toc81570037" w:history="1">
        <w:r w:rsidR="00EB758F" w:rsidRPr="005D591E">
          <w:rPr>
            <w:rStyle w:val="Hyperlink"/>
          </w:rPr>
          <w:t>ITEM Block 2 (B2)</w:t>
        </w:r>
        <w:r w:rsidR="00EB758F">
          <w:rPr>
            <w:rFonts w:asciiTheme="minorHAnsi" w:eastAsiaTheme="minorEastAsia" w:hAnsiTheme="minorHAnsi" w:cstheme="minorBidi"/>
            <w:b w:val="0"/>
            <w:caps w:val="0"/>
            <w:noProof/>
            <w:color w:val="auto"/>
            <w:sz w:val="22"/>
            <w:szCs w:val="22"/>
            <w:lang w:eastAsia="en-US"/>
          </w:rPr>
          <w:tab/>
        </w:r>
        <w:r w:rsidR="00EB758F" w:rsidRPr="005D591E">
          <w:rPr>
            <w:rStyle w:val="Hyperlink"/>
          </w:rPr>
          <w:t>Commercial and Law Enforcement Equipment</w:t>
        </w:r>
        <w:r w:rsidR="00EB758F">
          <w:rPr>
            <w:noProof/>
            <w:webHidden/>
          </w:rPr>
          <w:tab/>
        </w:r>
        <w:r w:rsidR="00EB758F">
          <w:rPr>
            <w:noProof/>
            <w:webHidden/>
          </w:rPr>
          <w:fldChar w:fldCharType="begin"/>
        </w:r>
        <w:r w:rsidR="00EB758F">
          <w:rPr>
            <w:noProof/>
            <w:webHidden/>
          </w:rPr>
          <w:instrText xml:space="preserve"> PAGEREF _Toc81570037 \h </w:instrText>
        </w:r>
        <w:r w:rsidR="00EB758F">
          <w:rPr>
            <w:noProof/>
            <w:webHidden/>
          </w:rPr>
        </w:r>
        <w:r w:rsidR="00EB758F">
          <w:rPr>
            <w:noProof/>
            <w:webHidden/>
          </w:rPr>
          <w:fldChar w:fldCharType="separate"/>
        </w:r>
        <w:r w:rsidR="00EB758F">
          <w:rPr>
            <w:noProof/>
            <w:webHidden/>
          </w:rPr>
          <w:t>6</w:t>
        </w:r>
        <w:r w:rsidR="00EB758F">
          <w:rPr>
            <w:noProof/>
            <w:webHidden/>
          </w:rPr>
          <w:fldChar w:fldCharType="end"/>
        </w:r>
      </w:hyperlink>
    </w:p>
    <w:p w14:paraId="0DC00F79" w14:textId="5BD02278" w:rsidR="00EB758F" w:rsidRDefault="00800DC2">
      <w:pPr>
        <w:pStyle w:val="TOC2"/>
        <w:rPr>
          <w:rFonts w:asciiTheme="minorHAnsi" w:eastAsiaTheme="minorEastAsia" w:hAnsiTheme="minorHAnsi" w:cstheme="minorBidi"/>
          <w:noProof/>
          <w:color w:val="auto"/>
          <w:sz w:val="22"/>
          <w:lang w:eastAsia="en-US"/>
        </w:rPr>
      </w:pPr>
      <w:hyperlink w:anchor="_Toc81570038" w:history="1">
        <w:r w:rsidR="00EB758F" w:rsidRPr="005D591E">
          <w:rPr>
            <w:rStyle w:val="Hyperlink"/>
          </w:rPr>
          <w:t>B2: WAM-22.1</w:t>
        </w:r>
        <w:r w:rsidR="00EB758F">
          <w:rPr>
            <w:rFonts w:asciiTheme="minorHAnsi" w:eastAsiaTheme="minorEastAsia" w:hAnsiTheme="minorHAnsi" w:cstheme="minorBidi"/>
            <w:noProof/>
            <w:color w:val="auto"/>
            <w:sz w:val="22"/>
            <w:lang w:eastAsia="en-US"/>
          </w:rPr>
          <w:tab/>
        </w:r>
        <w:r w:rsidR="00A356A6">
          <w:rPr>
            <w:rFonts w:asciiTheme="minorHAnsi" w:eastAsiaTheme="minorEastAsia" w:hAnsiTheme="minorHAnsi" w:cstheme="minorBidi"/>
            <w:noProof/>
            <w:color w:val="auto"/>
            <w:sz w:val="22"/>
            <w:lang w:eastAsia="en-US"/>
          </w:rPr>
          <w:tab/>
        </w:r>
        <w:r w:rsidR="00EB758F" w:rsidRPr="005D591E">
          <w:rPr>
            <w:rStyle w:val="Hyperlink"/>
          </w:rPr>
          <w:t>Section 1.11. Commercial Weighing and Measuring Equipment.</w:t>
        </w:r>
        <w:r w:rsidR="00EB758F">
          <w:rPr>
            <w:noProof/>
            <w:webHidden/>
          </w:rPr>
          <w:tab/>
        </w:r>
        <w:r w:rsidR="00EB758F">
          <w:rPr>
            <w:noProof/>
            <w:webHidden/>
          </w:rPr>
          <w:fldChar w:fldCharType="begin"/>
        </w:r>
        <w:r w:rsidR="00EB758F">
          <w:rPr>
            <w:noProof/>
            <w:webHidden/>
          </w:rPr>
          <w:instrText xml:space="preserve"> PAGEREF _Toc81570038 \h </w:instrText>
        </w:r>
        <w:r w:rsidR="00EB758F">
          <w:rPr>
            <w:noProof/>
            <w:webHidden/>
          </w:rPr>
        </w:r>
        <w:r w:rsidR="00EB758F">
          <w:rPr>
            <w:noProof/>
            <w:webHidden/>
          </w:rPr>
          <w:fldChar w:fldCharType="separate"/>
        </w:r>
        <w:r w:rsidR="00EB758F">
          <w:rPr>
            <w:noProof/>
            <w:webHidden/>
          </w:rPr>
          <w:t>6</w:t>
        </w:r>
        <w:r w:rsidR="00EB758F">
          <w:rPr>
            <w:noProof/>
            <w:webHidden/>
          </w:rPr>
          <w:fldChar w:fldCharType="end"/>
        </w:r>
      </w:hyperlink>
    </w:p>
    <w:p w14:paraId="1C1E4C8E" w14:textId="5AC74037" w:rsidR="00EB758F" w:rsidRDefault="00800DC2">
      <w:pPr>
        <w:pStyle w:val="TOC2"/>
        <w:rPr>
          <w:rFonts w:asciiTheme="minorHAnsi" w:eastAsiaTheme="minorEastAsia" w:hAnsiTheme="minorHAnsi" w:cstheme="minorBidi"/>
          <w:noProof/>
          <w:color w:val="auto"/>
          <w:sz w:val="22"/>
          <w:lang w:eastAsia="en-US"/>
        </w:rPr>
      </w:pPr>
      <w:hyperlink w:anchor="_Toc81570039" w:history="1">
        <w:r w:rsidR="00EB758F" w:rsidRPr="005D591E">
          <w:rPr>
            <w:rStyle w:val="Hyperlink"/>
          </w:rPr>
          <w:t>B2: NTP-22.1</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 </w:t>
        </w:r>
        <w:r w:rsidR="00A356A6">
          <w:rPr>
            <w:rStyle w:val="Hyperlink"/>
          </w:rPr>
          <w:tab/>
        </w:r>
        <w:r w:rsidR="00EB758F" w:rsidRPr="005D591E">
          <w:rPr>
            <w:rStyle w:val="Hyperlink"/>
          </w:rPr>
          <w:t>Section 2.15. Commercial and Law Enforcement Equipment.</w:t>
        </w:r>
        <w:r w:rsidR="00EB758F">
          <w:rPr>
            <w:noProof/>
            <w:webHidden/>
          </w:rPr>
          <w:tab/>
        </w:r>
        <w:r w:rsidR="00EB758F">
          <w:rPr>
            <w:noProof/>
            <w:webHidden/>
          </w:rPr>
          <w:fldChar w:fldCharType="begin"/>
        </w:r>
        <w:r w:rsidR="00EB758F">
          <w:rPr>
            <w:noProof/>
            <w:webHidden/>
          </w:rPr>
          <w:instrText xml:space="preserve"> PAGEREF _Toc81570039 \h </w:instrText>
        </w:r>
        <w:r w:rsidR="00EB758F">
          <w:rPr>
            <w:noProof/>
            <w:webHidden/>
          </w:rPr>
        </w:r>
        <w:r w:rsidR="00EB758F">
          <w:rPr>
            <w:noProof/>
            <w:webHidden/>
          </w:rPr>
          <w:fldChar w:fldCharType="separate"/>
        </w:r>
        <w:r w:rsidR="00EB758F">
          <w:rPr>
            <w:noProof/>
            <w:webHidden/>
          </w:rPr>
          <w:t>6</w:t>
        </w:r>
        <w:r w:rsidR="00EB758F">
          <w:rPr>
            <w:noProof/>
            <w:webHidden/>
          </w:rPr>
          <w:fldChar w:fldCharType="end"/>
        </w:r>
      </w:hyperlink>
    </w:p>
    <w:p w14:paraId="516BB4E2" w14:textId="56066150" w:rsidR="00EB758F" w:rsidRDefault="00800DC2">
      <w:pPr>
        <w:pStyle w:val="TOC1"/>
        <w:rPr>
          <w:rFonts w:asciiTheme="minorHAnsi" w:eastAsiaTheme="minorEastAsia" w:hAnsiTheme="minorHAnsi" w:cstheme="minorBidi"/>
          <w:b w:val="0"/>
          <w:caps w:val="0"/>
          <w:noProof/>
          <w:color w:val="auto"/>
          <w:sz w:val="22"/>
          <w:szCs w:val="22"/>
          <w:lang w:eastAsia="en-US"/>
        </w:rPr>
      </w:pPr>
      <w:hyperlink w:anchor="_Toc81570040" w:history="1">
        <w:r w:rsidR="00EB758F" w:rsidRPr="005D591E">
          <w:rPr>
            <w:rStyle w:val="Hyperlink"/>
          </w:rPr>
          <w:t>ITEM Block 1 (B1)</w:t>
        </w:r>
        <w:r w:rsidR="00EB758F">
          <w:rPr>
            <w:rFonts w:asciiTheme="minorHAnsi" w:eastAsiaTheme="minorEastAsia" w:hAnsiTheme="minorHAnsi" w:cstheme="minorBidi"/>
            <w:b w:val="0"/>
            <w:caps w:val="0"/>
            <w:noProof/>
            <w:color w:val="auto"/>
            <w:sz w:val="22"/>
            <w:szCs w:val="22"/>
            <w:lang w:eastAsia="en-US"/>
          </w:rPr>
          <w:tab/>
        </w:r>
        <w:r w:rsidR="00EB758F" w:rsidRPr="005D591E">
          <w:rPr>
            <w:rStyle w:val="Hyperlink"/>
          </w:rPr>
          <w:t>HB 130, UPLR, Sec. 2.8. Multiunit Package.  HB 133 Modify “scope” for Chapters 2 – 4, add a Note following Sections 2.3.7.1. and 2.7.3., Create A Chapter 5. Specialized test Procedures</w:t>
        </w:r>
        <w:r w:rsidR="00EB758F" w:rsidRPr="005D591E">
          <w:rPr>
            <w:rStyle w:val="Hyperlink"/>
            <w:rFonts w:eastAsia="Calibri"/>
          </w:rPr>
          <w:t xml:space="preserve"> </w:t>
        </w:r>
        <w:r w:rsidR="00EB758F" w:rsidRPr="005D591E">
          <w:rPr>
            <w:rStyle w:val="Hyperlink"/>
          </w:rPr>
          <w:t>and HB133 Appendix F. Glossary</w:t>
        </w:r>
        <w:r w:rsidR="00EB758F">
          <w:rPr>
            <w:noProof/>
            <w:webHidden/>
          </w:rPr>
          <w:tab/>
        </w:r>
        <w:r w:rsidR="00EB758F">
          <w:rPr>
            <w:noProof/>
            <w:webHidden/>
          </w:rPr>
          <w:fldChar w:fldCharType="begin"/>
        </w:r>
        <w:r w:rsidR="00EB758F">
          <w:rPr>
            <w:noProof/>
            <w:webHidden/>
          </w:rPr>
          <w:instrText xml:space="preserve"> PAGEREF _Toc81570040 \h </w:instrText>
        </w:r>
        <w:r w:rsidR="00EB758F">
          <w:rPr>
            <w:noProof/>
            <w:webHidden/>
          </w:rPr>
        </w:r>
        <w:r w:rsidR="00EB758F">
          <w:rPr>
            <w:noProof/>
            <w:webHidden/>
          </w:rPr>
          <w:fldChar w:fldCharType="separate"/>
        </w:r>
        <w:r w:rsidR="00EB758F">
          <w:rPr>
            <w:noProof/>
            <w:webHidden/>
          </w:rPr>
          <w:t>6</w:t>
        </w:r>
        <w:r w:rsidR="00EB758F">
          <w:rPr>
            <w:noProof/>
            <w:webHidden/>
          </w:rPr>
          <w:fldChar w:fldCharType="end"/>
        </w:r>
      </w:hyperlink>
    </w:p>
    <w:p w14:paraId="2C071F04" w14:textId="28F76A07" w:rsidR="00EB758F" w:rsidRDefault="00800DC2">
      <w:pPr>
        <w:pStyle w:val="TOC2"/>
        <w:rPr>
          <w:rFonts w:asciiTheme="minorHAnsi" w:eastAsiaTheme="minorEastAsia" w:hAnsiTheme="minorHAnsi" w:cstheme="minorBidi"/>
          <w:noProof/>
          <w:color w:val="auto"/>
          <w:sz w:val="22"/>
          <w:lang w:eastAsia="en-US"/>
        </w:rPr>
      </w:pPr>
      <w:hyperlink w:anchor="_Toc81570041" w:history="1">
        <w:r w:rsidR="00EB758F" w:rsidRPr="005D591E">
          <w:rPr>
            <w:rStyle w:val="Hyperlink"/>
          </w:rPr>
          <w:t>B1: PAL-19.1</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I </w:t>
        </w:r>
        <w:r w:rsidR="00A356A6">
          <w:rPr>
            <w:rStyle w:val="Hyperlink"/>
          </w:rPr>
          <w:tab/>
        </w:r>
        <w:r w:rsidR="00EB758F" w:rsidRPr="005D591E">
          <w:rPr>
            <w:rStyle w:val="Hyperlink"/>
          </w:rPr>
          <w:t>Section 2.8. Multiunit Package</w:t>
        </w:r>
        <w:r w:rsidR="00EB758F">
          <w:rPr>
            <w:noProof/>
            <w:webHidden/>
          </w:rPr>
          <w:tab/>
        </w:r>
        <w:r w:rsidR="00EB758F">
          <w:rPr>
            <w:noProof/>
            <w:webHidden/>
          </w:rPr>
          <w:fldChar w:fldCharType="begin"/>
        </w:r>
        <w:r w:rsidR="00EB758F">
          <w:rPr>
            <w:noProof/>
            <w:webHidden/>
          </w:rPr>
          <w:instrText xml:space="preserve"> PAGEREF _Toc81570041 \h </w:instrText>
        </w:r>
        <w:r w:rsidR="00EB758F">
          <w:rPr>
            <w:noProof/>
            <w:webHidden/>
          </w:rPr>
        </w:r>
        <w:r w:rsidR="00EB758F">
          <w:rPr>
            <w:noProof/>
            <w:webHidden/>
          </w:rPr>
          <w:fldChar w:fldCharType="separate"/>
        </w:r>
        <w:r w:rsidR="00EB758F">
          <w:rPr>
            <w:noProof/>
            <w:webHidden/>
          </w:rPr>
          <w:t>6</w:t>
        </w:r>
        <w:r w:rsidR="00EB758F">
          <w:rPr>
            <w:noProof/>
            <w:webHidden/>
          </w:rPr>
          <w:fldChar w:fldCharType="end"/>
        </w:r>
      </w:hyperlink>
    </w:p>
    <w:p w14:paraId="283D98EC" w14:textId="36AB6589" w:rsidR="00EB758F" w:rsidRDefault="00800DC2">
      <w:pPr>
        <w:pStyle w:val="TOC2"/>
        <w:rPr>
          <w:rFonts w:asciiTheme="minorHAnsi" w:eastAsiaTheme="minorEastAsia" w:hAnsiTheme="minorHAnsi" w:cstheme="minorBidi"/>
          <w:noProof/>
          <w:color w:val="auto"/>
          <w:sz w:val="22"/>
          <w:lang w:eastAsia="en-US"/>
        </w:rPr>
      </w:pPr>
      <w:hyperlink w:anchor="_Toc81570042" w:history="1">
        <w:r w:rsidR="00EB758F" w:rsidRPr="005D591E">
          <w:rPr>
            <w:rStyle w:val="Hyperlink"/>
          </w:rPr>
          <w:t>B1: NET-19.1</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I </w:t>
        </w:r>
        <w:r w:rsidR="00A356A6">
          <w:rPr>
            <w:rStyle w:val="Hyperlink"/>
          </w:rPr>
          <w:tab/>
        </w:r>
        <w:r w:rsidR="00EB758F" w:rsidRPr="005D591E">
          <w:rPr>
            <w:rStyle w:val="Hyperlink"/>
          </w:rPr>
          <w:t>Section 1.2.4. Maximum Allowable Variation</w:t>
        </w:r>
        <w:r w:rsidR="00EB758F">
          <w:rPr>
            <w:noProof/>
            <w:webHidden/>
          </w:rPr>
          <w:tab/>
        </w:r>
        <w:r w:rsidR="00EB758F">
          <w:rPr>
            <w:noProof/>
            <w:webHidden/>
          </w:rPr>
          <w:fldChar w:fldCharType="begin"/>
        </w:r>
        <w:r w:rsidR="00EB758F">
          <w:rPr>
            <w:noProof/>
            <w:webHidden/>
          </w:rPr>
          <w:instrText xml:space="preserve"> PAGEREF _Toc81570042 \h </w:instrText>
        </w:r>
        <w:r w:rsidR="00EB758F">
          <w:rPr>
            <w:noProof/>
            <w:webHidden/>
          </w:rPr>
        </w:r>
        <w:r w:rsidR="00EB758F">
          <w:rPr>
            <w:noProof/>
            <w:webHidden/>
          </w:rPr>
          <w:fldChar w:fldCharType="separate"/>
        </w:r>
        <w:r w:rsidR="00EB758F">
          <w:rPr>
            <w:noProof/>
            <w:webHidden/>
          </w:rPr>
          <w:t>6</w:t>
        </w:r>
        <w:r w:rsidR="00EB758F">
          <w:rPr>
            <w:noProof/>
            <w:webHidden/>
          </w:rPr>
          <w:fldChar w:fldCharType="end"/>
        </w:r>
      </w:hyperlink>
    </w:p>
    <w:p w14:paraId="5E205F9D" w14:textId="68630E30" w:rsidR="00EB758F" w:rsidRDefault="00800DC2">
      <w:pPr>
        <w:pStyle w:val="TOC2"/>
        <w:rPr>
          <w:rFonts w:asciiTheme="minorHAnsi" w:eastAsiaTheme="minorEastAsia" w:hAnsiTheme="minorHAnsi" w:cstheme="minorBidi"/>
          <w:noProof/>
          <w:color w:val="auto"/>
          <w:sz w:val="22"/>
          <w:lang w:eastAsia="en-US"/>
        </w:rPr>
      </w:pPr>
      <w:hyperlink w:anchor="_Toc81570043" w:history="1">
        <w:r w:rsidR="00EB758F" w:rsidRPr="005D591E">
          <w:rPr>
            <w:rStyle w:val="Hyperlink"/>
          </w:rPr>
          <w:t>B1: NET-19.2</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I </w:t>
        </w:r>
        <w:r w:rsidR="00A356A6">
          <w:rPr>
            <w:rStyle w:val="Hyperlink"/>
          </w:rPr>
          <w:tab/>
        </w:r>
        <w:r w:rsidR="00EB758F" w:rsidRPr="005D591E">
          <w:rPr>
            <w:rStyle w:val="Hyperlink"/>
          </w:rPr>
          <w:t>Sections 2.1. Scope, 3.1. Scope, 4.1. Scope, 2.3.7.1. Maximum Allowable Variation (MAV) Requirement, and Section 2.7.3. “Evaluation of Results – Compliance Determinations”</w:t>
        </w:r>
        <w:r w:rsidR="00EB758F">
          <w:rPr>
            <w:noProof/>
            <w:webHidden/>
          </w:rPr>
          <w:tab/>
        </w:r>
        <w:r w:rsidR="00EB758F">
          <w:rPr>
            <w:noProof/>
            <w:webHidden/>
          </w:rPr>
          <w:fldChar w:fldCharType="begin"/>
        </w:r>
        <w:r w:rsidR="00EB758F">
          <w:rPr>
            <w:noProof/>
            <w:webHidden/>
          </w:rPr>
          <w:instrText xml:space="preserve"> PAGEREF _Toc81570043 \h </w:instrText>
        </w:r>
        <w:r w:rsidR="00EB758F">
          <w:rPr>
            <w:noProof/>
            <w:webHidden/>
          </w:rPr>
        </w:r>
        <w:r w:rsidR="00EB758F">
          <w:rPr>
            <w:noProof/>
            <w:webHidden/>
          </w:rPr>
          <w:fldChar w:fldCharType="separate"/>
        </w:r>
        <w:r w:rsidR="00EB758F">
          <w:rPr>
            <w:noProof/>
            <w:webHidden/>
          </w:rPr>
          <w:t>6</w:t>
        </w:r>
        <w:r w:rsidR="00EB758F">
          <w:rPr>
            <w:noProof/>
            <w:webHidden/>
          </w:rPr>
          <w:fldChar w:fldCharType="end"/>
        </w:r>
      </w:hyperlink>
    </w:p>
    <w:p w14:paraId="1B00E7A0" w14:textId="3B2423F9" w:rsidR="00EB758F" w:rsidRDefault="00800DC2">
      <w:pPr>
        <w:pStyle w:val="TOC2"/>
        <w:rPr>
          <w:rFonts w:asciiTheme="minorHAnsi" w:eastAsiaTheme="minorEastAsia" w:hAnsiTheme="minorHAnsi" w:cstheme="minorBidi"/>
          <w:noProof/>
          <w:color w:val="auto"/>
          <w:sz w:val="22"/>
          <w:lang w:eastAsia="en-US"/>
        </w:rPr>
      </w:pPr>
      <w:hyperlink w:anchor="_Toc81570044" w:history="1">
        <w:r w:rsidR="00EB758F" w:rsidRPr="005D591E">
          <w:rPr>
            <w:rStyle w:val="Hyperlink"/>
          </w:rPr>
          <w:t>B1: NET-19.3</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I </w:t>
        </w:r>
        <w:r w:rsidR="00A356A6">
          <w:rPr>
            <w:rStyle w:val="Hyperlink"/>
          </w:rPr>
          <w:tab/>
        </w:r>
        <w:r w:rsidR="00EB758F" w:rsidRPr="005D591E">
          <w:rPr>
            <w:rStyle w:val="Hyperlink"/>
          </w:rPr>
          <w:t>Create a Chapter 5.  Specialized Test Procedures</w:t>
        </w:r>
        <w:r w:rsidR="00EB758F">
          <w:rPr>
            <w:noProof/>
            <w:webHidden/>
          </w:rPr>
          <w:tab/>
        </w:r>
        <w:r w:rsidR="00EB758F">
          <w:rPr>
            <w:noProof/>
            <w:webHidden/>
          </w:rPr>
          <w:fldChar w:fldCharType="begin"/>
        </w:r>
        <w:r w:rsidR="00EB758F">
          <w:rPr>
            <w:noProof/>
            <w:webHidden/>
          </w:rPr>
          <w:instrText xml:space="preserve"> PAGEREF _Toc81570044 \h </w:instrText>
        </w:r>
        <w:r w:rsidR="00EB758F">
          <w:rPr>
            <w:noProof/>
            <w:webHidden/>
          </w:rPr>
        </w:r>
        <w:r w:rsidR="00EB758F">
          <w:rPr>
            <w:noProof/>
            <w:webHidden/>
          </w:rPr>
          <w:fldChar w:fldCharType="separate"/>
        </w:r>
        <w:r w:rsidR="00EB758F">
          <w:rPr>
            <w:noProof/>
            <w:webHidden/>
          </w:rPr>
          <w:t>6</w:t>
        </w:r>
        <w:r w:rsidR="00EB758F">
          <w:rPr>
            <w:noProof/>
            <w:webHidden/>
          </w:rPr>
          <w:fldChar w:fldCharType="end"/>
        </w:r>
      </w:hyperlink>
    </w:p>
    <w:p w14:paraId="0CC29396" w14:textId="7484EDCE" w:rsidR="00EB758F" w:rsidRDefault="00800DC2">
      <w:pPr>
        <w:pStyle w:val="TOC2"/>
        <w:rPr>
          <w:rFonts w:asciiTheme="minorHAnsi" w:eastAsiaTheme="minorEastAsia" w:hAnsiTheme="minorHAnsi" w:cstheme="minorBidi"/>
          <w:noProof/>
          <w:color w:val="auto"/>
          <w:sz w:val="22"/>
          <w:lang w:eastAsia="en-US"/>
        </w:rPr>
      </w:pPr>
      <w:hyperlink w:anchor="_Toc81570045" w:history="1">
        <w:r w:rsidR="00EB758F" w:rsidRPr="005D591E">
          <w:rPr>
            <w:rStyle w:val="Hyperlink"/>
          </w:rPr>
          <w:t>B1: NET-19.4</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I </w:t>
        </w:r>
        <w:r w:rsidR="00A356A6">
          <w:rPr>
            <w:rStyle w:val="Hyperlink"/>
          </w:rPr>
          <w:tab/>
        </w:r>
        <w:r w:rsidR="00EB758F" w:rsidRPr="005D591E">
          <w:rPr>
            <w:rStyle w:val="Hyperlink"/>
          </w:rPr>
          <w:t>Appendix F. Glossary</w:t>
        </w:r>
        <w:r w:rsidR="00EB758F">
          <w:rPr>
            <w:noProof/>
            <w:webHidden/>
          </w:rPr>
          <w:tab/>
        </w:r>
        <w:r w:rsidR="00EB758F">
          <w:rPr>
            <w:noProof/>
            <w:webHidden/>
          </w:rPr>
          <w:fldChar w:fldCharType="begin"/>
        </w:r>
        <w:r w:rsidR="00EB758F">
          <w:rPr>
            <w:noProof/>
            <w:webHidden/>
          </w:rPr>
          <w:instrText xml:space="preserve"> PAGEREF _Toc81570045 \h </w:instrText>
        </w:r>
        <w:r w:rsidR="00EB758F">
          <w:rPr>
            <w:noProof/>
            <w:webHidden/>
          </w:rPr>
        </w:r>
        <w:r w:rsidR="00EB758F">
          <w:rPr>
            <w:noProof/>
            <w:webHidden/>
          </w:rPr>
          <w:fldChar w:fldCharType="separate"/>
        </w:r>
        <w:r w:rsidR="00EB758F">
          <w:rPr>
            <w:noProof/>
            <w:webHidden/>
          </w:rPr>
          <w:t>7</w:t>
        </w:r>
        <w:r w:rsidR="00EB758F">
          <w:rPr>
            <w:noProof/>
            <w:webHidden/>
          </w:rPr>
          <w:fldChar w:fldCharType="end"/>
        </w:r>
      </w:hyperlink>
    </w:p>
    <w:p w14:paraId="1FA48649" w14:textId="61B5B205" w:rsidR="00EB758F" w:rsidRDefault="00800DC2">
      <w:pPr>
        <w:pStyle w:val="TOC1"/>
        <w:rPr>
          <w:rFonts w:asciiTheme="minorHAnsi" w:eastAsiaTheme="minorEastAsia" w:hAnsiTheme="minorHAnsi" w:cstheme="minorBidi"/>
          <w:b w:val="0"/>
          <w:caps w:val="0"/>
          <w:noProof/>
          <w:color w:val="auto"/>
          <w:sz w:val="22"/>
          <w:szCs w:val="22"/>
          <w:lang w:eastAsia="en-US"/>
        </w:rPr>
      </w:pPr>
      <w:hyperlink w:anchor="_Toc81570046" w:history="1">
        <w:r w:rsidR="00EB758F" w:rsidRPr="005D591E">
          <w:rPr>
            <w:rStyle w:val="Hyperlink"/>
          </w:rPr>
          <w:t>PAL – UNIFORM Packaging and labeling REGULATION</w:t>
        </w:r>
        <w:r w:rsidR="00EB758F">
          <w:rPr>
            <w:noProof/>
            <w:webHidden/>
          </w:rPr>
          <w:tab/>
        </w:r>
        <w:r w:rsidR="00EB758F">
          <w:rPr>
            <w:noProof/>
            <w:webHidden/>
          </w:rPr>
          <w:fldChar w:fldCharType="begin"/>
        </w:r>
        <w:r w:rsidR="00EB758F">
          <w:rPr>
            <w:noProof/>
            <w:webHidden/>
          </w:rPr>
          <w:instrText xml:space="preserve"> PAGEREF _Toc81570046 \h </w:instrText>
        </w:r>
        <w:r w:rsidR="00EB758F">
          <w:rPr>
            <w:noProof/>
            <w:webHidden/>
          </w:rPr>
        </w:r>
        <w:r w:rsidR="00EB758F">
          <w:rPr>
            <w:noProof/>
            <w:webHidden/>
          </w:rPr>
          <w:fldChar w:fldCharType="separate"/>
        </w:r>
        <w:r w:rsidR="00EB758F">
          <w:rPr>
            <w:noProof/>
            <w:webHidden/>
          </w:rPr>
          <w:t>7</w:t>
        </w:r>
        <w:r w:rsidR="00EB758F">
          <w:rPr>
            <w:noProof/>
            <w:webHidden/>
          </w:rPr>
          <w:fldChar w:fldCharType="end"/>
        </w:r>
      </w:hyperlink>
    </w:p>
    <w:p w14:paraId="05C0591E" w14:textId="2AA3FCAF" w:rsidR="00EB758F" w:rsidRDefault="00800DC2">
      <w:pPr>
        <w:pStyle w:val="TOC2"/>
        <w:rPr>
          <w:rFonts w:asciiTheme="minorHAnsi" w:eastAsiaTheme="minorEastAsia" w:hAnsiTheme="minorHAnsi" w:cstheme="minorBidi"/>
          <w:noProof/>
          <w:color w:val="auto"/>
          <w:sz w:val="22"/>
          <w:lang w:eastAsia="en-US"/>
        </w:rPr>
      </w:pPr>
      <w:hyperlink w:anchor="_Toc81570047" w:history="1">
        <w:r w:rsidR="00EB758F" w:rsidRPr="005D591E">
          <w:rPr>
            <w:rStyle w:val="Hyperlink"/>
          </w:rPr>
          <w:t>PAL-22.3</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 </w:t>
        </w:r>
        <w:r w:rsidR="00A356A6">
          <w:rPr>
            <w:rStyle w:val="Hyperlink"/>
          </w:rPr>
          <w:tab/>
        </w:r>
        <w:r w:rsidR="00EB758F" w:rsidRPr="005D591E">
          <w:rPr>
            <w:rStyle w:val="Hyperlink"/>
          </w:rPr>
          <w:t>Section 8.2. Calculation of Area of Principal Display Panel for Purposes of Type Size.</w:t>
        </w:r>
        <w:r w:rsidR="00EB758F">
          <w:rPr>
            <w:noProof/>
            <w:webHidden/>
          </w:rPr>
          <w:tab/>
        </w:r>
        <w:r w:rsidR="00EB758F">
          <w:rPr>
            <w:noProof/>
            <w:webHidden/>
          </w:rPr>
          <w:fldChar w:fldCharType="begin"/>
        </w:r>
        <w:r w:rsidR="00EB758F">
          <w:rPr>
            <w:noProof/>
            <w:webHidden/>
          </w:rPr>
          <w:instrText xml:space="preserve"> PAGEREF _Toc81570047 \h </w:instrText>
        </w:r>
        <w:r w:rsidR="00EB758F">
          <w:rPr>
            <w:noProof/>
            <w:webHidden/>
          </w:rPr>
        </w:r>
        <w:r w:rsidR="00EB758F">
          <w:rPr>
            <w:noProof/>
            <w:webHidden/>
          </w:rPr>
          <w:fldChar w:fldCharType="separate"/>
        </w:r>
        <w:r w:rsidR="00EB758F">
          <w:rPr>
            <w:noProof/>
            <w:webHidden/>
          </w:rPr>
          <w:t>7</w:t>
        </w:r>
        <w:r w:rsidR="00EB758F">
          <w:rPr>
            <w:noProof/>
            <w:webHidden/>
          </w:rPr>
          <w:fldChar w:fldCharType="end"/>
        </w:r>
      </w:hyperlink>
    </w:p>
    <w:p w14:paraId="3F278906" w14:textId="06EF32AC" w:rsidR="00EB758F" w:rsidRDefault="00800DC2">
      <w:pPr>
        <w:pStyle w:val="TOC1"/>
        <w:rPr>
          <w:rFonts w:asciiTheme="minorHAnsi" w:eastAsiaTheme="minorEastAsia" w:hAnsiTheme="minorHAnsi" w:cstheme="minorBidi"/>
          <w:b w:val="0"/>
          <w:caps w:val="0"/>
          <w:noProof/>
          <w:color w:val="auto"/>
          <w:sz w:val="22"/>
          <w:szCs w:val="22"/>
          <w:lang w:eastAsia="en-US"/>
        </w:rPr>
      </w:pPr>
      <w:hyperlink w:anchor="_Toc81570048" w:history="1">
        <w:r w:rsidR="00EB758F" w:rsidRPr="005D591E">
          <w:rPr>
            <w:rStyle w:val="Hyperlink"/>
          </w:rPr>
          <w:t>MOS – UNIFORM REGULATION FOR THE METHOD OF SALE of COMMODITIES</w:t>
        </w:r>
        <w:r w:rsidR="00EB758F">
          <w:rPr>
            <w:noProof/>
            <w:webHidden/>
          </w:rPr>
          <w:tab/>
        </w:r>
        <w:r w:rsidR="00EB758F">
          <w:rPr>
            <w:noProof/>
            <w:webHidden/>
          </w:rPr>
          <w:fldChar w:fldCharType="begin"/>
        </w:r>
        <w:r w:rsidR="00EB758F">
          <w:rPr>
            <w:noProof/>
            <w:webHidden/>
          </w:rPr>
          <w:instrText xml:space="preserve"> PAGEREF _Toc81570048 \h </w:instrText>
        </w:r>
        <w:r w:rsidR="00EB758F">
          <w:rPr>
            <w:noProof/>
            <w:webHidden/>
          </w:rPr>
        </w:r>
        <w:r w:rsidR="00EB758F">
          <w:rPr>
            <w:noProof/>
            <w:webHidden/>
          </w:rPr>
          <w:fldChar w:fldCharType="separate"/>
        </w:r>
        <w:r w:rsidR="00EB758F">
          <w:rPr>
            <w:noProof/>
            <w:webHidden/>
          </w:rPr>
          <w:t>7</w:t>
        </w:r>
        <w:r w:rsidR="00EB758F">
          <w:rPr>
            <w:noProof/>
            <w:webHidden/>
          </w:rPr>
          <w:fldChar w:fldCharType="end"/>
        </w:r>
      </w:hyperlink>
    </w:p>
    <w:p w14:paraId="6AC07CB3" w14:textId="7021A15C" w:rsidR="00EB758F" w:rsidRDefault="00800DC2">
      <w:pPr>
        <w:pStyle w:val="TOC2"/>
        <w:rPr>
          <w:rFonts w:asciiTheme="minorHAnsi" w:eastAsiaTheme="minorEastAsia" w:hAnsiTheme="minorHAnsi" w:cstheme="minorBidi"/>
          <w:noProof/>
          <w:color w:val="auto"/>
          <w:sz w:val="22"/>
          <w:lang w:eastAsia="en-US"/>
        </w:rPr>
      </w:pPr>
      <w:hyperlink w:anchor="_Toc81570049" w:history="1">
        <w:r w:rsidR="00EB758F" w:rsidRPr="005D591E">
          <w:rPr>
            <w:rStyle w:val="Hyperlink"/>
          </w:rPr>
          <w:t>MOS-22.3</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 </w:t>
        </w:r>
        <w:r w:rsidR="00A356A6">
          <w:rPr>
            <w:rStyle w:val="Hyperlink"/>
          </w:rPr>
          <w:tab/>
        </w:r>
        <w:r w:rsidR="00EB758F" w:rsidRPr="005D591E">
          <w:rPr>
            <w:rStyle w:val="Hyperlink"/>
          </w:rPr>
          <w:t>Section 2.4. Fireplace and Stove Wood.</w:t>
        </w:r>
        <w:r w:rsidR="00EB758F">
          <w:rPr>
            <w:noProof/>
            <w:webHidden/>
          </w:rPr>
          <w:tab/>
        </w:r>
        <w:r w:rsidR="00EB758F">
          <w:rPr>
            <w:noProof/>
            <w:webHidden/>
          </w:rPr>
          <w:fldChar w:fldCharType="begin"/>
        </w:r>
        <w:r w:rsidR="00EB758F">
          <w:rPr>
            <w:noProof/>
            <w:webHidden/>
          </w:rPr>
          <w:instrText xml:space="preserve"> PAGEREF _Toc81570049 \h </w:instrText>
        </w:r>
        <w:r w:rsidR="00EB758F">
          <w:rPr>
            <w:noProof/>
            <w:webHidden/>
          </w:rPr>
        </w:r>
        <w:r w:rsidR="00EB758F">
          <w:rPr>
            <w:noProof/>
            <w:webHidden/>
          </w:rPr>
          <w:fldChar w:fldCharType="separate"/>
        </w:r>
        <w:r w:rsidR="00EB758F">
          <w:rPr>
            <w:noProof/>
            <w:webHidden/>
          </w:rPr>
          <w:t>7</w:t>
        </w:r>
        <w:r w:rsidR="00EB758F">
          <w:rPr>
            <w:noProof/>
            <w:webHidden/>
          </w:rPr>
          <w:fldChar w:fldCharType="end"/>
        </w:r>
      </w:hyperlink>
    </w:p>
    <w:p w14:paraId="757CD0D7" w14:textId="553833D1" w:rsidR="00EB758F" w:rsidRDefault="00800DC2">
      <w:pPr>
        <w:pStyle w:val="TOC2"/>
        <w:rPr>
          <w:rFonts w:asciiTheme="minorHAnsi" w:eastAsiaTheme="minorEastAsia" w:hAnsiTheme="minorHAnsi" w:cstheme="minorBidi"/>
          <w:noProof/>
          <w:color w:val="auto"/>
          <w:sz w:val="22"/>
          <w:lang w:eastAsia="en-US"/>
        </w:rPr>
      </w:pPr>
      <w:hyperlink w:anchor="_Toc81570050" w:history="1">
        <w:r w:rsidR="00EB758F" w:rsidRPr="005D591E">
          <w:rPr>
            <w:rStyle w:val="Hyperlink"/>
          </w:rPr>
          <w:t>MOS-22.4</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 </w:t>
        </w:r>
        <w:r w:rsidR="00A356A6">
          <w:rPr>
            <w:rStyle w:val="Hyperlink"/>
          </w:rPr>
          <w:tab/>
        </w:r>
        <w:r w:rsidR="00EB758F" w:rsidRPr="005D591E">
          <w:rPr>
            <w:rStyle w:val="Hyperlink"/>
          </w:rPr>
          <w:t>Section 2.16. Compressed or Liquefied Gasses in Refillable Cylinders.</w:t>
        </w:r>
        <w:r w:rsidR="00EB758F">
          <w:rPr>
            <w:noProof/>
            <w:webHidden/>
          </w:rPr>
          <w:tab/>
        </w:r>
        <w:r w:rsidR="00EB758F">
          <w:rPr>
            <w:noProof/>
            <w:webHidden/>
          </w:rPr>
          <w:fldChar w:fldCharType="begin"/>
        </w:r>
        <w:r w:rsidR="00EB758F">
          <w:rPr>
            <w:noProof/>
            <w:webHidden/>
          </w:rPr>
          <w:instrText xml:space="preserve"> PAGEREF _Toc81570050 \h </w:instrText>
        </w:r>
        <w:r w:rsidR="00EB758F">
          <w:rPr>
            <w:noProof/>
            <w:webHidden/>
          </w:rPr>
        </w:r>
        <w:r w:rsidR="00EB758F">
          <w:rPr>
            <w:noProof/>
            <w:webHidden/>
          </w:rPr>
          <w:fldChar w:fldCharType="separate"/>
        </w:r>
        <w:r w:rsidR="00EB758F">
          <w:rPr>
            <w:noProof/>
            <w:webHidden/>
          </w:rPr>
          <w:t>8</w:t>
        </w:r>
        <w:r w:rsidR="00EB758F">
          <w:rPr>
            <w:noProof/>
            <w:webHidden/>
          </w:rPr>
          <w:fldChar w:fldCharType="end"/>
        </w:r>
      </w:hyperlink>
    </w:p>
    <w:p w14:paraId="5064C4EF" w14:textId="6828BA41" w:rsidR="00EB758F" w:rsidRDefault="00800DC2">
      <w:pPr>
        <w:pStyle w:val="TOC2"/>
        <w:rPr>
          <w:rFonts w:asciiTheme="minorHAnsi" w:eastAsiaTheme="minorEastAsia" w:hAnsiTheme="minorHAnsi" w:cstheme="minorBidi"/>
          <w:noProof/>
          <w:color w:val="auto"/>
          <w:sz w:val="22"/>
          <w:lang w:eastAsia="en-US"/>
        </w:rPr>
      </w:pPr>
      <w:hyperlink w:anchor="_Toc81570051" w:history="1">
        <w:r w:rsidR="00EB758F" w:rsidRPr="005D591E">
          <w:rPr>
            <w:rStyle w:val="Hyperlink"/>
          </w:rPr>
          <w:t>MOS-20.5</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 </w:t>
        </w:r>
        <w:r w:rsidR="00A356A6">
          <w:rPr>
            <w:rStyle w:val="Hyperlink"/>
          </w:rPr>
          <w:tab/>
        </w:r>
        <w:r w:rsidR="00EB758F" w:rsidRPr="005D591E">
          <w:rPr>
            <w:rStyle w:val="Hyperlink"/>
          </w:rPr>
          <w:t>Section 2.21.  Liquefied Petroleum Gas</w:t>
        </w:r>
        <w:r w:rsidR="00EB758F">
          <w:rPr>
            <w:noProof/>
            <w:webHidden/>
          </w:rPr>
          <w:tab/>
        </w:r>
        <w:r w:rsidR="00EB758F">
          <w:rPr>
            <w:noProof/>
            <w:webHidden/>
          </w:rPr>
          <w:fldChar w:fldCharType="begin"/>
        </w:r>
        <w:r w:rsidR="00EB758F">
          <w:rPr>
            <w:noProof/>
            <w:webHidden/>
          </w:rPr>
          <w:instrText xml:space="preserve"> PAGEREF _Toc81570051 \h </w:instrText>
        </w:r>
        <w:r w:rsidR="00EB758F">
          <w:rPr>
            <w:noProof/>
            <w:webHidden/>
          </w:rPr>
        </w:r>
        <w:r w:rsidR="00EB758F">
          <w:rPr>
            <w:noProof/>
            <w:webHidden/>
          </w:rPr>
          <w:fldChar w:fldCharType="separate"/>
        </w:r>
        <w:r w:rsidR="00EB758F">
          <w:rPr>
            <w:noProof/>
            <w:webHidden/>
          </w:rPr>
          <w:t>8</w:t>
        </w:r>
        <w:r w:rsidR="00EB758F">
          <w:rPr>
            <w:noProof/>
            <w:webHidden/>
          </w:rPr>
          <w:fldChar w:fldCharType="end"/>
        </w:r>
      </w:hyperlink>
    </w:p>
    <w:p w14:paraId="44E3F657" w14:textId="7D7E4DF0" w:rsidR="00EB758F" w:rsidRDefault="00800DC2">
      <w:pPr>
        <w:pStyle w:val="TOC2"/>
        <w:rPr>
          <w:rFonts w:asciiTheme="minorHAnsi" w:eastAsiaTheme="minorEastAsia" w:hAnsiTheme="minorHAnsi" w:cstheme="minorBidi"/>
          <w:noProof/>
          <w:color w:val="auto"/>
          <w:sz w:val="22"/>
          <w:lang w:eastAsia="en-US"/>
        </w:rPr>
      </w:pPr>
      <w:hyperlink w:anchor="_Toc81570052" w:history="1">
        <w:r w:rsidR="00EB758F" w:rsidRPr="005D591E">
          <w:rPr>
            <w:rStyle w:val="Hyperlink"/>
          </w:rPr>
          <w:t>MOS-22.5</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 </w:t>
        </w:r>
        <w:r w:rsidR="00A356A6">
          <w:rPr>
            <w:rStyle w:val="Hyperlink"/>
          </w:rPr>
          <w:tab/>
        </w:r>
        <w:r w:rsidR="00EB758F" w:rsidRPr="005D591E">
          <w:rPr>
            <w:rStyle w:val="Hyperlink"/>
          </w:rPr>
          <w:t>Section 2.31.2.1.  Labeling of Grade Required. and 2.31.2.2. EPA Labeling Requirements Also Apply.</w:t>
        </w:r>
        <w:r w:rsidR="00EB758F">
          <w:rPr>
            <w:noProof/>
            <w:webHidden/>
          </w:rPr>
          <w:tab/>
        </w:r>
        <w:r w:rsidR="00EB758F">
          <w:rPr>
            <w:noProof/>
            <w:webHidden/>
          </w:rPr>
          <w:fldChar w:fldCharType="begin"/>
        </w:r>
        <w:r w:rsidR="00EB758F">
          <w:rPr>
            <w:noProof/>
            <w:webHidden/>
          </w:rPr>
          <w:instrText xml:space="preserve"> PAGEREF _Toc81570052 \h </w:instrText>
        </w:r>
        <w:r w:rsidR="00EB758F">
          <w:rPr>
            <w:noProof/>
            <w:webHidden/>
          </w:rPr>
        </w:r>
        <w:r w:rsidR="00EB758F">
          <w:rPr>
            <w:noProof/>
            <w:webHidden/>
          </w:rPr>
          <w:fldChar w:fldCharType="separate"/>
        </w:r>
        <w:r w:rsidR="00EB758F">
          <w:rPr>
            <w:noProof/>
            <w:webHidden/>
          </w:rPr>
          <w:t>9</w:t>
        </w:r>
        <w:r w:rsidR="00EB758F">
          <w:rPr>
            <w:noProof/>
            <w:webHidden/>
          </w:rPr>
          <w:fldChar w:fldCharType="end"/>
        </w:r>
      </w:hyperlink>
    </w:p>
    <w:p w14:paraId="786E488F" w14:textId="1A11560A" w:rsidR="00EB758F" w:rsidRDefault="00800DC2">
      <w:pPr>
        <w:pStyle w:val="TOC1"/>
        <w:rPr>
          <w:rFonts w:asciiTheme="minorHAnsi" w:eastAsiaTheme="minorEastAsia" w:hAnsiTheme="minorHAnsi" w:cstheme="minorBidi"/>
          <w:b w:val="0"/>
          <w:caps w:val="0"/>
          <w:noProof/>
          <w:color w:val="auto"/>
          <w:sz w:val="22"/>
          <w:szCs w:val="22"/>
          <w:lang w:eastAsia="en-US"/>
        </w:rPr>
      </w:pPr>
      <w:hyperlink w:anchor="_Toc81570053" w:history="1">
        <w:r w:rsidR="00EB758F" w:rsidRPr="005D591E">
          <w:rPr>
            <w:rStyle w:val="Hyperlink"/>
          </w:rPr>
          <w:t>NET – Handbook 133: Checking the Net Content of Packaged Goods</w:t>
        </w:r>
        <w:r w:rsidR="00EB758F">
          <w:rPr>
            <w:noProof/>
            <w:webHidden/>
          </w:rPr>
          <w:tab/>
        </w:r>
        <w:r w:rsidR="00EB758F">
          <w:rPr>
            <w:noProof/>
            <w:webHidden/>
          </w:rPr>
          <w:fldChar w:fldCharType="begin"/>
        </w:r>
        <w:r w:rsidR="00EB758F">
          <w:rPr>
            <w:noProof/>
            <w:webHidden/>
          </w:rPr>
          <w:instrText xml:space="preserve"> PAGEREF _Toc81570053 \h </w:instrText>
        </w:r>
        <w:r w:rsidR="00EB758F">
          <w:rPr>
            <w:noProof/>
            <w:webHidden/>
          </w:rPr>
        </w:r>
        <w:r w:rsidR="00EB758F">
          <w:rPr>
            <w:noProof/>
            <w:webHidden/>
          </w:rPr>
          <w:fldChar w:fldCharType="separate"/>
        </w:r>
        <w:r w:rsidR="00EB758F">
          <w:rPr>
            <w:noProof/>
            <w:webHidden/>
          </w:rPr>
          <w:t>9</w:t>
        </w:r>
        <w:r w:rsidR="00EB758F">
          <w:rPr>
            <w:noProof/>
            <w:webHidden/>
          </w:rPr>
          <w:fldChar w:fldCharType="end"/>
        </w:r>
      </w:hyperlink>
    </w:p>
    <w:p w14:paraId="39E297CD" w14:textId="7180F9D4" w:rsidR="00EB758F" w:rsidRDefault="00800DC2">
      <w:pPr>
        <w:pStyle w:val="TOC2"/>
        <w:rPr>
          <w:rFonts w:asciiTheme="minorHAnsi" w:eastAsiaTheme="minorEastAsia" w:hAnsiTheme="minorHAnsi" w:cstheme="minorBidi"/>
          <w:noProof/>
          <w:color w:val="auto"/>
          <w:sz w:val="22"/>
          <w:lang w:eastAsia="en-US"/>
        </w:rPr>
      </w:pPr>
      <w:hyperlink w:anchor="_Toc81570054" w:history="1">
        <w:r w:rsidR="00EB758F" w:rsidRPr="005D591E">
          <w:rPr>
            <w:rStyle w:val="Hyperlink"/>
          </w:rPr>
          <w:t>NET-20.2</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D </w:t>
        </w:r>
        <w:r w:rsidR="00A356A6">
          <w:rPr>
            <w:rStyle w:val="Hyperlink"/>
          </w:rPr>
          <w:tab/>
        </w:r>
        <w:r w:rsidR="00EB758F" w:rsidRPr="005D591E">
          <w:rPr>
            <w:rStyle w:val="Hyperlink"/>
          </w:rPr>
          <w:t>Section 4.5. Polyethylene Sheeting, Bags and Liners.</w:t>
        </w:r>
        <w:r w:rsidR="00EB758F">
          <w:rPr>
            <w:noProof/>
            <w:webHidden/>
          </w:rPr>
          <w:tab/>
        </w:r>
        <w:r w:rsidR="00EB758F">
          <w:rPr>
            <w:noProof/>
            <w:webHidden/>
          </w:rPr>
          <w:fldChar w:fldCharType="begin"/>
        </w:r>
        <w:r w:rsidR="00EB758F">
          <w:rPr>
            <w:noProof/>
            <w:webHidden/>
          </w:rPr>
          <w:instrText xml:space="preserve"> PAGEREF _Toc81570054 \h </w:instrText>
        </w:r>
        <w:r w:rsidR="00EB758F">
          <w:rPr>
            <w:noProof/>
            <w:webHidden/>
          </w:rPr>
        </w:r>
        <w:r w:rsidR="00EB758F">
          <w:rPr>
            <w:noProof/>
            <w:webHidden/>
          </w:rPr>
          <w:fldChar w:fldCharType="separate"/>
        </w:r>
        <w:r w:rsidR="00EB758F">
          <w:rPr>
            <w:noProof/>
            <w:webHidden/>
          </w:rPr>
          <w:t>9</w:t>
        </w:r>
        <w:r w:rsidR="00EB758F">
          <w:rPr>
            <w:noProof/>
            <w:webHidden/>
          </w:rPr>
          <w:fldChar w:fldCharType="end"/>
        </w:r>
      </w:hyperlink>
    </w:p>
    <w:p w14:paraId="44E66512" w14:textId="7F39C006" w:rsidR="00EB758F" w:rsidRDefault="00800DC2">
      <w:pPr>
        <w:pStyle w:val="TOC2"/>
        <w:rPr>
          <w:rFonts w:asciiTheme="minorHAnsi" w:eastAsiaTheme="minorEastAsia" w:hAnsiTheme="minorHAnsi" w:cstheme="minorBidi"/>
          <w:noProof/>
          <w:color w:val="auto"/>
          <w:sz w:val="22"/>
          <w:lang w:eastAsia="en-US"/>
        </w:rPr>
      </w:pPr>
      <w:hyperlink w:anchor="_Toc81570055" w:history="1">
        <w:r w:rsidR="00EB758F" w:rsidRPr="005D591E">
          <w:rPr>
            <w:rStyle w:val="Hyperlink"/>
          </w:rPr>
          <w:t>NET-22.2</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 </w:t>
        </w:r>
        <w:r w:rsidR="00A356A6">
          <w:rPr>
            <w:rStyle w:val="Hyperlink"/>
          </w:rPr>
          <w:tab/>
        </w:r>
        <w:r w:rsidR="00EB758F" w:rsidRPr="005D591E">
          <w:rPr>
            <w:rStyle w:val="Hyperlink"/>
          </w:rPr>
          <w:t>3.X.  Volumetric Test Procedure for Viscous and Non-Viscous Liquids by Portable Digital Density Meter.</w:t>
        </w:r>
        <w:r w:rsidR="00EB758F">
          <w:rPr>
            <w:noProof/>
            <w:webHidden/>
          </w:rPr>
          <w:tab/>
        </w:r>
        <w:r w:rsidR="00EB758F">
          <w:rPr>
            <w:noProof/>
            <w:webHidden/>
          </w:rPr>
          <w:fldChar w:fldCharType="begin"/>
        </w:r>
        <w:r w:rsidR="00EB758F">
          <w:rPr>
            <w:noProof/>
            <w:webHidden/>
          </w:rPr>
          <w:instrText xml:space="preserve"> PAGEREF _Toc81570055 \h </w:instrText>
        </w:r>
        <w:r w:rsidR="00EB758F">
          <w:rPr>
            <w:noProof/>
            <w:webHidden/>
          </w:rPr>
        </w:r>
        <w:r w:rsidR="00EB758F">
          <w:rPr>
            <w:noProof/>
            <w:webHidden/>
          </w:rPr>
          <w:fldChar w:fldCharType="separate"/>
        </w:r>
        <w:r w:rsidR="00EB758F">
          <w:rPr>
            <w:noProof/>
            <w:webHidden/>
          </w:rPr>
          <w:t>10</w:t>
        </w:r>
        <w:r w:rsidR="00EB758F">
          <w:rPr>
            <w:noProof/>
            <w:webHidden/>
          </w:rPr>
          <w:fldChar w:fldCharType="end"/>
        </w:r>
      </w:hyperlink>
    </w:p>
    <w:p w14:paraId="55C035F6" w14:textId="5406AAFB" w:rsidR="00EB758F" w:rsidRDefault="00800DC2">
      <w:pPr>
        <w:pStyle w:val="TOC1"/>
        <w:rPr>
          <w:rFonts w:asciiTheme="minorHAnsi" w:eastAsiaTheme="minorEastAsia" w:hAnsiTheme="minorHAnsi" w:cstheme="minorBidi"/>
          <w:b w:val="0"/>
          <w:caps w:val="0"/>
          <w:noProof/>
          <w:color w:val="auto"/>
          <w:sz w:val="22"/>
          <w:szCs w:val="22"/>
          <w:lang w:eastAsia="en-US"/>
        </w:rPr>
      </w:pPr>
      <w:hyperlink w:anchor="_Toc81570056" w:history="1">
        <w:r w:rsidR="00EB758F" w:rsidRPr="005D591E">
          <w:rPr>
            <w:rStyle w:val="Hyperlink"/>
          </w:rPr>
          <w:t>ITEM Block 3 (B3)</w:t>
        </w:r>
        <w:r w:rsidR="00EB758F">
          <w:rPr>
            <w:rFonts w:asciiTheme="minorHAnsi" w:eastAsiaTheme="minorEastAsia" w:hAnsiTheme="minorHAnsi" w:cstheme="minorBidi"/>
            <w:b w:val="0"/>
            <w:caps w:val="0"/>
            <w:noProof/>
            <w:color w:val="auto"/>
            <w:sz w:val="22"/>
            <w:szCs w:val="22"/>
            <w:lang w:eastAsia="en-US"/>
          </w:rPr>
          <w:tab/>
        </w:r>
        <w:r w:rsidR="00EB758F" w:rsidRPr="005D591E">
          <w:rPr>
            <w:rStyle w:val="Hyperlink"/>
          </w:rPr>
          <w:t>cannabis</w:t>
        </w:r>
        <w:r w:rsidR="00EB758F">
          <w:rPr>
            <w:noProof/>
            <w:webHidden/>
          </w:rPr>
          <w:tab/>
        </w:r>
        <w:r w:rsidR="00EB758F">
          <w:rPr>
            <w:noProof/>
            <w:webHidden/>
          </w:rPr>
          <w:fldChar w:fldCharType="begin"/>
        </w:r>
        <w:r w:rsidR="00EB758F">
          <w:rPr>
            <w:noProof/>
            <w:webHidden/>
          </w:rPr>
          <w:instrText xml:space="preserve"> PAGEREF _Toc81570056 \h </w:instrText>
        </w:r>
        <w:r w:rsidR="00EB758F">
          <w:rPr>
            <w:noProof/>
            <w:webHidden/>
          </w:rPr>
        </w:r>
        <w:r w:rsidR="00EB758F">
          <w:rPr>
            <w:noProof/>
            <w:webHidden/>
          </w:rPr>
          <w:fldChar w:fldCharType="separate"/>
        </w:r>
        <w:r w:rsidR="00EB758F">
          <w:rPr>
            <w:noProof/>
            <w:webHidden/>
          </w:rPr>
          <w:t>10</w:t>
        </w:r>
        <w:r w:rsidR="00EB758F">
          <w:rPr>
            <w:noProof/>
            <w:webHidden/>
          </w:rPr>
          <w:fldChar w:fldCharType="end"/>
        </w:r>
      </w:hyperlink>
    </w:p>
    <w:p w14:paraId="49E2F0B7" w14:textId="65889838" w:rsidR="00EB758F" w:rsidRDefault="00800DC2">
      <w:pPr>
        <w:pStyle w:val="TOC2"/>
        <w:rPr>
          <w:rFonts w:asciiTheme="minorHAnsi" w:eastAsiaTheme="minorEastAsia" w:hAnsiTheme="minorHAnsi" w:cstheme="minorBidi"/>
          <w:noProof/>
          <w:color w:val="auto"/>
          <w:sz w:val="22"/>
          <w:lang w:eastAsia="en-US"/>
        </w:rPr>
      </w:pPr>
      <w:hyperlink w:anchor="_Toc81570057" w:history="1">
        <w:r w:rsidR="00EB758F" w:rsidRPr="005D591E">
          <w:rPr>
            <w:rStyle w:val="Hyperlink"/>
          </w:rPr>
          <w:t>B3: PAL-22.1</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 </w:t>
        </w:r>
        <w:r w:rsidR="00A356A6">
          <w:rPr>
            <w:rStyle w:val="Hyperlink"/>
          </w:rPr>
          <w:tab/>
        </w:r>
        <w:r w:rsidR="00EB758F" w:rsidRPr="005D591E">
          <w:rPr>
            <w:rStyle w:val="Hyperlink"/>
          </w:rPr>
          <w:t>Section XX. Cannabis and Cannabis-Containing Products.</w:t>
        </w:r>
        <w:r w:rsidR="00EB758F">
          <w:rPr>
            <w:noProof/>
            <w:webHidden/>
          </w:rPr>
          <w:tab/>
        </w:r>
        <w:r w:rsidR="00EB758F">
          <w:rPr>
            <w:noProof/>
            <w:webHidden/>
          </w:rPr>
          <w:fldChar w:fldCharType="begin"/>
        </w:r>
        <w:r w:rsidR="00EB758F">
          <w:rPr>
            <w:noProof/>
            <w:webHidden/>
          </w:rPr>
          <w:instrText xml:space="preserve"> PAGEREF _Toc81570057 \h </w:instrText>
        </w:r>
        <w:r w:rsidR="00EB758F">
          <w:rPr>
            <w:noProof/>
            <w:webHidden/>
          </w:rPr>
        </w:r>
        <w:r w:rsidR="00EB758F">
          <w:rPr>
            <w:noProof/>
            <w:webHidden/>
          </w:rPr>
          <w:fldChar w:fldCharType="separate"/>
        </w:r>
        <w:r w:rsidR="00EB758F">
          <w:rPr>
            <w:noProof/>
            <w:webHidden/>
          </w:rPr>
          <w:t>10</w:t>
        </w:r>
        <w:r w:rsidR="00EB758F">
          <w:rPr>
            <w:noProof/>
            <w:webHidden/>
          </w:rPr>
          <w:fldChar w:fldCharType="end"/>
        </w:r>
      </w:hyperlink>
    </w:p>
    <w:p w14:paraId="223967DC" w14:textId="444487DE" w:rsidR="00EB758F" w:rsidRDefault="00800DC2">
      <w:pPr>
        <w:pStyle w:val="TOC2"/>
        <w:rPr>
          <w:rFonts w:asciiTheme="minorHAnsi" w:eastAsiaTheme="minorEastAsia" w:hAnsiTheme="minorHAnsi" w:cstheme="minorBidi"/>
          <w:noProof/>
          <w:color w:val="auto"/>
          <w:sz w:val="22"/>
          <w:lang w:eastAsia="en-US"/>
        </w:rPr>
      </w:pPr>
      <w:hyperlink w:anchor="_Toc81570058" w:history="1">
        <w:r w:rsidR="00EB758F" w:rsidRPr="005D591E">
          <w:rPr>
            <w:rStyle w:val="Hyperlink"/>
          </w:rPr>
          <w:t>B3: PAL-22.2</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 </w:t>
        </w:r>
        <w:r w:rsidR="00A356A6">
          <w:rPr>
            <w:rStyle w:val="Hyperlink"/>
          </w:rPr>
          <w:tab/>
        </w:r>
        <w:r w:rsidR="00EB758F" w:rsidRPr="005D591E">
          <w:rPr>
            <w:rStyle w:val="Hyperlink"/>
          </w:rPr>
          <w:t>Section 10.XX. Cannabis and Cannabis-Containing Products.</w:t>
        </w:r>
        <w:r w:rsidR="00EB758F">
          <w:rPr>
            <w:noProof/>
            <w:webHidden/>
          </w:rPr>
          <w:tab/>
        </w:r>
        <w:r w:rsidR="00EB758F">
          <w:rPr>
            <w:noProof/>
            <w:webHidden/>
          </w:rPr>
          <w:fldChar w:fldCharType="begin"/>
        </w:r>
        <w:r w:rsidR="00EB758F">
          <w:rPr>
            <w:noProof/>
            <w:webHidden/>
          </w:rPr>
          <w:instrText xml:space="preserve"> PAGEREF _Toc81570058 \h </w:instrText>
        </w:r>
        <w:r w:rsidR="00EB758F">
          <w:rPr>
            <w:noProof/>
            <w:webHidden/>
          </w:rPr>
        </w:r>
        <w:r w:rsidR="00EB758F">
          <w:rPr>
            <w:noProof/>
            <w:webHidden/>
          </w:rPr>
          <w:fldChar w:fldCharType="separate"/>
        </w:r>
        <w:r w:rsidR="00EB758F">
          <w:rPr>
            <w:noProof/>
            <w:webHidden/>
          </w:rPr>
          <w:t>10</w:t>
        </w:r>
        <w:r w:rsidR="00EB758F">
          <w:rPr>
            <w:noProof/>
            <w:webHidden/>
          </w:rPr>
          <w:fldChar w:fldCharType="end"/>
        </w:r>
      </w:hyperlink>
    </w:p>
    <w:p w14:paraId="0F52326D" w14:textId="141D1C3A" w:rsidR="00EB758F" w:rsidRDefault="00800DC2">
      <w:pPr>
        <w:pStyle w:val="TOC2"/>
        <w:rPr>
          <w:rFonts w:asciiTheme="minorHAnsi" w:eastAsiaTheme="minorEastAsia" w:hAnsiTheme="minorHAnsi" w:cstheme="minorBidi"/>
          <w:noProof/>
          <w:color w:val="auto"/>
          <w:sz w:val="22"/>
          <w:lang w:eastAsia="en-US"/>
        </w:rPr>
      </w:pPr>
      <w:hyperlink w:anchor="_Toc81570059" w:history="1">
        <w:r w:rsidR="00EB758F" w:rsidRPr="005D591E">
          <w:rPr>
            <w:rStyle w:val="Hyperlink"/>
          </w:rPr>
          <w:t>B3: MOS-22.2</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 </w:t>
        </w:r>
        <w:r w:rsidR="00A356A6">
          <w:rPr>
            <w:rStyle w:val="Hyperlink"/>
          </w:rPr>
          <w:tab/>
        </w:r>
        <w:r w:rsidR="00EB758F" w:rsidRPr="005D591E">
          <w:rPr>
            <w:rStyle w:val="Hyperlink"/>
          </w:rPr>
          <w:t>Section 1.XX. Cannabis and Cannabis-Containing Products and 2.XX. Cannabis and Cannabis-Containing Products.</w:t>
        </w:r>
        <w:r w:rsidR="00EB758F">
          <w:rPr>
            <w:noProof/>
            <w:webHidden/>
          </w:rPr>
          <w:tab/>
        </w:r>
        <w:r w:rsidR="00EB758F">
          <w:rPr>
            <w:noProof/>
            <w:webHidden/>
          </w:rPr>
          <w:fldChar w:fldCharType="begin"/>
        </w:r>
        <w:r w:rsidR="00EB758F">
          <w:rPr>
            <w:noProof/>
            <w:webHidden/>
          </w:rPr>
          <w:instrText xml:space="preserve"> PAGEREF _Toc81570059 \h </w:instrText>
        </w:r>
        <w:r w:rsidR="00EB758F">
          <w:rPr>
            <w:noProof/>
            <w:webHidden/>
          </w:rPr>
        </w:r>
        <w:r w:rsidR="00EB758F">
          <w:rPr>
            <w:noProof/>
            <w:webHidden/>
          </w:rPr>
          <w:fldChar w:fldCharType="separate"/>
        </w:r>
        <w:r w:rsidR="00EB758F">
          <w:rPr>
            <w:noProof/>
            <w:webHidden/>
          </w:rPr>
          <w:t>10</w:t>
        </w:r>
        <w:r w:rsidR="00EB758F">
          <w:rPr>
            <w:noProof/>
            <w:webHidden/>
          </w:rPr>
          <w:fldChar w:fldCharType="end"/>
        </w:r>
      </w:hyperlink>
    </w:p>
    <w:p w14:paraId="5F65285B" w14:textId="3BD0A8F9" w:rsidR="00EB758F" w:rsidRDefault="00800DC2">
      <w:pPr>
        <w:pStyle w:val="TOC2"/>
        <w:rPr>
          <w:rFonts w:asciiTheme="minorHAnsi" w:eastAsiaTheme="minorEastAsia" w:hAnsiTheme="minorHAnsi" w:cstheme="minorBidi"/>
          <w:noProof/>
          <w:color w:val="auto"/>
          <w:sz w:val="22"/>
          <w:lang w:eastAsia="en-US"/>
        </w:rPr>
      </w:pPr>
      <w:hyperlink w:anchor="_Toc81570060" w:history="1">
        <w:r w:rsidR="00EB758F" w:rsidRPr="005D591E">
          <w:rPr>
            <w:rStyle w:val="Hyperlink"/>
          </w:rPr>
          <w:t>B3: NET-22.1</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 </w:t>
        </w:r>
        <w:r w:rsidR="00A356A6">
          <w:rPr>
            <w:rStyle w:val="Hyperlink"/>
          </w:rPr>
          <w:tab/>
        </w:r>
        <w:r w:rsidR="00EB758F" w:rsidRPr="005D591E">
          <w:rPr>
            <w:rStyle w:val="Hyperlink"/>
          </w:rPr>
          <w:t>Section 1.XX. Cannabis and Cannabis-Containing Products and 2.XX. Cannabis and Cannabis-Containing Products.</w:t>
        </w:r>
        <w:r w:rsidR="00EB758F">
          <w:rPr>
            <w:noProof/>
            <w:webHidden/>
          </w:rPr>
          <w:tab/>
        </w:r>
        <w:r w:rsidR="00EB758F">
          <w:rPr>
            <w:noProof/>
            <w:webHidden/>
          </w:rPr>
          <w:fldChar w:fldCharType="begin"/>
        </w:r>
        <w:r w:rsidR="00EB758F">
          <w:rPr>
            <w:noProof/>
            <w:webHidden/>
          </w:rPr>
          <w:instrText xml:space="preserve"> PAGEREF _Toc81570060 \h </w:instrText>
        </w:r>
        <w:r w:rsidR="00EB758F">
          <w:rPr>
            <w:noProof/>
            <w:webHidden/>
          </w:rPr>
        </w:r>
        <w:r w:rsidR="00EB758F">
          <w:rPr>
            <w:noProof/>
            <w:webHidden/>
          </w:rPr>
          <w:fldChar w:fldCharType="separate"/>
        </w:r>
        <w:r w:rsidR="00EB758F">
          <w:rPr>
            <w:noProof/>
            <w:webHidden/>
          </w:rPr>
          <w:t>10</w:t>
        </w:r>
        <w:r w:rsidR="00EB758F">
          <w:rPr>
            <w:noProof/>
            <w:webHidden/>
          </w:rPr>
          <w:fldChar w:fldCharType="end"/>
        </w:r>
      </w:hyperlink>
    </w:p>
    <w:p w14:paraId="46CA2411" w14:textId="7ABC91A8" w:rsidR="00EB758F" w:rsidRDefault="00800DC2">
      <w:pPr>
        <w:pStyle w:val="TOC1"/>
        <w:rPr>
          <w:rFonts w:asciiTheme="minorHAnsi" w:eastAsiaTheme="minorEastAsia" w:hAnsiTheme="minorHAnsi" w:cstheme="minorBidi"/>
          <w:b w:val="0"/>
          <w:caps w:val="0"/>
          <w:noProof/>
          <w:color w:val="auto"/>
          <w:sz w:val="22"/>
          <w:szCs w:val="22"/>
          <w:lang w:eastAsia="en-US"/>
        </w:rPr>
      </w:pPr>
      <w:hyperlink w:anchor="_Toc81570061" w:history="1">
        <w:r w:rsidR="00EB758F" w:rsidRPr="005D591E">
          <w:rPr>
            <w:rStyle w:val="Hyperlink"/>
          </w:rPr>
          <w:t>ITEM Block 4 (B4)</w:t>
        </w:r>
        <w:r w:rsidR="00EB758F">
          <w:rPr>
            <w:rFonts w:asciiTheme="minorHAnsi" w:eastAsiaTheme="minorEastAsia" w:hAnsiTheme="minorHAnsi" w:cstheme="minorBidi"/>
            <w:b w:val="0"/>
            <w:caps w:val="0"/>
            <w:noProof/>
            <w:color w:val="auto"/>
            <w:sz w:val="22"/>
            <w:szCs w:val="22"/>
            <w:lang w:eastAsia="en-US"/>
          </w:rPr>
          <w:tab/>
        </w:r>
        <w:r w:rsidR="00EB758F" w:rsidRPr="005D591E">
          <w:rPr>
            <w:rStyle w:val="Hyperlink"/>
          </w:rPr>
          <w:t>Dispenser Labeling Requirements</w:t>
        </w:r>
        <w:r w:rsidR="00EB758F">
          <w:rPr>
            <w:noProof/>
            <w:webHidden/>
          </w:rPr>
          <w:tab/>
        </w:r>
        <w:r w:rsidR="00EB758F">
          <w:rPr>
            <w:noProof/>
            <w:webHidden/>
          </w:rPr>
          <w:fldChar w:fldCharType="begin"/>
        </w:r>
        <w:r w:rsidR="00EB758F">
          <w:rPr>
            <w:noProof/>
            <w:webHidden/>
          </w:rPr>
          <w:instrText xml:space="preserve"> PAGEREF _Toc81570061 \h </w:instrText>
        </w:r>
        <w:r w:rsidR="00EB758F">
          <w:rPr>
            <w:noProof/>
            <w:webHidden/>
          </w:rPr>
        </w:r>
        <w:r w:rsidR="00EB758F">
          <w:rPr>
            <w:noProof/>
            <w:webHidden/>
          </w:rPr>
          <w:fldChar w:fldCharType="separate"/>
        </w:r>
        <w:r w:rsidR="00EB758F">
          <w:rPr>
            <w:noProof/>
            <w:webHidden/>
          </w:rPr>
          <w:t>11</w:t>
        </w:r>
        <w:r w:rsidR="00EB758F">
          <w:rPr>
            <w:noProof/>
            <w:webHidden/>
          </w:rPr>
          <w:fldChar w:fldCharType="end"/>
        </w:r>
      </w:hyperlink>
    </w:p>
    <w:p w14:paraId="53D6876D" w14:textId="4EEF325F" w:rsidR="00EB758F" w:rsidRDefault="00800DC2">
      <w:pPr>
        <w:pStyle w:val="TOC2"/>
        <w:rPr>
          <w:rFonts w:asciiTheme="minorHAnsi" w:eastAsiaTheme="minorEastAsia" w:hAnsiTheme="minorHAnsi" w:cstheme="minorBidi"/>
          <w:noProof/>
          <w:color w:val="auto"/>
          <w:sz w:val="22"/>
          <w:lang w:eastAsia="en-US"/>
        </w:rPr>
      </w:pPr>
      <w:hyperlink w:anchor="_Toc81570062" w:history="1">
        <w:r w:rsidR="00EB758F" w:rsidRPr="005D591E">
          <w:rPr>
            <w:rStyle w:val="Hyperlink"/>
          </w:rPr>
          <w:t>B4: MOS-22.1.</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 </w:t>
        </w:r>
        <w:r w:rsidR="00A356A6">
          <w:rPr>
            <w:rStyle w:val="Hyperlink"/>
          </w:rPr>
          <w:tab/>
        </w:r>
        <w:r w:rsidR="00EB758F" w:rsidRPr="005D591E">
          <w:rPr>
            <w:rStyle w:val="Hyperlink"/>
          </w:rPr>
          <w:t>Section 2.20.2. Documentation for Dispenser Labeling Purposes. and 2.20.3. EPA Labeling Requirements.</w:t>
        </w:r>
        <w:r w:rsidR="00EB758F">
          <w:rPr>
            <w:noProof/>
            <w:webHidden/>
          </w:rPr>
          <w:tab/>
        </w:r>
        <w:r w:rsidR="00EB758F">
          <w:rPr>
            <w:noProof/>
            <w:webHidden/>
          </w:rPr>
          <w:fldChar w:fldCharType="begin"/>
        </w:r>
        <w:r w:rsidR="00EB758F">
          <w:rPr>
            <w:noProof/>
            <w:webHidden/>
          </w:rPr>
          <w:instrText xml:space="preserve"> PAGEREF _Toc81570062 \h </w:instrText>
        </w:r>
        <w:r w:rsidR="00EB758F">
          <w:rPr>
            <w:noProof/>
            <w:webHidden/>
          </w:rPr>
        </w:r>
        <w:r w:rsidR="00EB758F">
          <w:rPr>
            <w:noProof/>
            <w:webHidden/>
          </w:rPr>
          <w:fldChar w:fldCharType="separate"/>
        </w:r>
        <w:r w:rsidR="00EB758F">
          <w:rPr>
            <w:noProof/>
            <w:webHidden/>
          </w:rPr>
          <w:t>11</w:t>
        </w:r>
        <w:r w:rsidR="00EB758F">
          <w:rPr>
            <w:noProof/>
            <w:webHidden/>
          </w:rPr>
          <w:fldChar w:fldCharType="end"/>
        </w:r>
      </w:hyperlink>
    </w:p>
    <w:p w14:paraId="681645F9" w14:textId="496C3F27" w:rsidR="00EB758F" w:rsidRDefault="00800DC2">
      <w:pPr>
        <w:pStyle w:val="TOC2"/>
        <w:rPr>
          <w:rFonts w:asciiTheme="minorHAnsi" w:eastAsiaTheme="minorEastAsia" w:hAnsiTheme="minorHAnsi" w:cstheme="minorBidi"/>
          <w:noProof/>
          <w:color w:val="auto"/>
          <w:sz w:val="22"/>
          <w:lang w:eastAsia="en-US"/>
        </w:rPr>
      </w:pPr>
      <w:hyperlink w:anchor="_Toc81570063" w:history="1">
        <w:r w:rsidR="00EB758F" w:rsidRPr="005D591E">
          <w:rPr>
            <w:rStyle w:val="Hyperlink"/>
          </w:rPr>
          <w:t>B4: FAL-22.1</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 </w:t>
        </w:r>
        <w:r w:rsidR="00A356A6">
          <w:rPr>
            <w:rStyle w:val="Hyperlink"/>
          </w:rPr>
          <w:tab/>
        </w:r>
        <w:r w:rsidR="00EB758F" w:rsidRPr="005D591E">
          <w:rPr>
            <w:rStyle w:val="Hyperlink"/>
          </w:rPr>
          <w:t>Sections 2.1.2. Gasoline-Ethanol Blends., 2.20.3. EPA Labeling Requirements., 3.2.5. Documentation for Dispenser Labeling Purposes, and 3.2.6. EPA Labeling Requirements.</w:t>
        </w:r>
        <w:r w:rsidR="00EB758F">
          <w:rPr>
            <w:noProof/>
            <w:webHidden/>
          </w:rPr>
          <w:tab/>
        </w:r>
        <w:r w:rsidR="00EB758F">
          <w:rPr>
            <w:noProof/>
            <w:webHidden/>
          </w:rPr>
          <w:fldChar w:fldCharType="begin"/>
        </w:r>
        <w:r w:rsidR="00EB758F">
          <w:rPr>
            <w:noProof/>
            <w:webHidden/>
          </w:rPr>
          <w:instrText xml:space="preserve"> PAGEREF _Toc81570063 \h </w:instrText>
        </w:r>
        <w:r w:rsidR="00EB758F">
          <w:rPr>
            <w:noProof/>
            <w:webHidden/>
          </w:rPr>
        </w:r>
        <w:r w:rsidR="00EB758F">
          <w:rPr>
            <w:noProof/>
            <w:webHidden/>
          </w:rPr>
          <w:fldChar w:fldCharType="separate"/>
        </w:r>
        <w:r w:rsidR="00EB758F">
          <w:rPr>
            <w:noProof/>
            <w:webHidden/>
          </w:rPr>
          <w:t>11</w:t>
        </w:r>
        <w:r w:rsidR="00EB758F">
          <w:rPr>
            <w:noProof/>
            <w:webHidden/>
          </w:rPr>
          <w:fldChar w:fldCharType="end"/>
        </w:r>
      </w:hyperlink>
    </w:p>
    <w:p w14:paraId="39875872" w14:textId="127DDF86" w:rsidR="00EB758F" w:rsidRDefault="00800DC2">
      <w:pPr>
        <w:pStyle w:val="TOC1"/>
        <w:rPr>
          <w:rFonts w:asciiTheme="minorHAnsi" w:eastAsiaTheme="minorEastAsia" w:hAnsiTheme="minorHAnsi" w:cstheme="minorBidi"/>
          <w:b w:val="0"/>
          <w:caps w:val="0"/>
          <w:noProof/>
          <w:color w:val="auto"/>
          <w:sz w:val="22"/>
          <w:szCs w:val="22"/>
          <w:lang w:eastAsia="en-US"/>
        </w:rPr>
      </w:pPr>
      <w:hyperlink w:anchor="_Toc81570064" w:history="1">
        <w:r w:rsidR="00EB758F" w:rsidRPr="005D591E">
          <w:rPr>
            <w:rStyle w:val="Hyperlink"/>
          </w:rPr>
          <w:t>FLR - UNIFORM fuels and automotive lubricants REGULATION</w:t>
        </w:r>
        <w:r w:rsidR="00EB758F">
          <w:rPr>
            <w:noProof/>
            <w:webHidden/>
          </w:rPr>
          <w:tab/>
        </w:r>
        <w:r w:rsidR="00EB758F">
          <w:rPr>
            <w:noProof/>
            <w:webHidden/>
          </w:rPr>
          <w:fldChar w:fldCharType="begin"/>
        </w:r>
        <w:r w:rsidR="00EB758F">
          <w:rPr>
            <w:noProof/>
            <w:webHidden/>
          </w:rPr>
          <w:instrText xml:space="preserve"> PAGEREF _Toc81570064 \h </w:instrText>
        </w:r>
        <w:r w:rsidR="00EB758F">
          <w:rPr>
            <w:noProof/>
            <w:webHidden/>
          </w:rPr>
        </w:r>
        <w:r w:rsidR="00EB758F">
          <w:rPr>
            <w:noProof/>
            <w:webHidden/>
          </w:rPr>
          <w:fldChar w:fldCharType="separate"/>
        </w:r>
        <w:r w:rsidR="00EB758F">
          <w:rPr>
            <w:noProof/>
            <w:webHidden/>
          </w:rPr>
          <w:t>11</w:t>
        </w:r>
        <w:r w:rsidR="00EB758F">
          <w:rPr>
            <w:noProof/>
            <w:webHidden/>
          </w:rPr>
          <w:fldChar w:fldCharType="end"/>
        </w:r>
      </w:hyperlink>
    </w:p>
    <w:p w14:paraId="1858D1FA" w14:textId="58BF906F" w:rsidR="00EB758F" w:rsidRDefault="00800DC2">
      <w:pPr>
        <w:pStyle w:val="TOC2"/>
        <w:rPr>
          <w:rFonts w:asciiTheme="minorHAnsi" w:eastAsiaTheme="minorEastAsia" w:hAnsiTheme="minorHAnsi" w:cstheme="minorBidi"/>
          <w:noProof/>
          <w:color w:val="auto"/>
          <w:sz w:val="22"/>
          <w:lang w:eastAsia="en-US"/>
        </w:rPr>
      </w:pPr>
      <w:hyperlink w:anchor="_Toc81570065" w:history="1">
        <w:r w:rsidR="00EB758F" w:rsidRPr="005D591E">
          <w:rPr>
            <w:rStyle w:val="Hyperlink"/>
          </w:rPr>
          <w:t>FLR-20.5</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I </w:t>
        </w:r>
        <w:r w:rsidR="00A356A6">
          <w:rPr>
            <w:rStyle w:val="Hyperlink"/>
          </w:rPr>
          <w:tab/>
        </w:r>
        <w:r w:rsidR="00EB758F" w:rsidRPr="005D591E">
          <w:rPr>
            <w:rStyle w:val="Hyperlink"/>
          </w:rPr>
          <w:t>Section 2.1.2.(a).  Gasoline-Ethanol Blends.</w:t>
        </w:r>
        <w:r w:rsidR="00EB758F">
          <w:rPr>
            <w:noProof/>
            <w:webHidden/>
          </w:rPr>
          <w:tab/>
        </w:r>
        <w:r w:rsidR="00EB758F">
          <w:rPr>
            <w:noProof/>
            <w:webHidden/>
          </w:rPr>
          <w:fldChar w:fldCharType="begin"/>
        </w:r>
        <w:r w:rsidR="00EB758F">
          <w:rPr>
            <w:noProof/>
            <w:webHidden/>
          </w:rPr>
          <w:instrText xml:space="preserve"> PAGEREF _Toc81570065 \h </w:instrText>
        </w:r>
        <w:r w:rsidR="00EB758F">
          <w:rPr>
            <w:noProof/>
            <w:webHidden/>
          </w:rPr>
        </w:r>
        <w:r w:rsidR="00EB758F">
          <w:rPr>
            <w:noProof/>
            <w:webHidden/>
          </w:rPr>
          <w:fldChar w:fldCharType="separate"/>
        </w:r>
        <w:r w:rsidR="00EB758F">
          <w:rPr>
            <w:noProof/>
            <w:webHidden/>
          </w:rPr>
          <w:t>11</w:t>
        </w:r>
        <w:r w:rsidR="00EB758F">
          <w:rPr>
            <w:noProof/>
            <w:webHidden/>
          </w:rPr>
          <w:fldChar w:fldCharType="end"/>
        </w:r>
      </w:hyperlink>
    </w:p>
    <w:p w14:paraId="227C1F04" w14:textId="545CBC7B" w:rsidR="00EB758F" w:rsidRDefault="00800DC2">
      <w:pPr>
        <w:pStyle w:val="TOC1"/>
        <w:rPr>
          <w:rFonts w:asciiTheme="minorHAnsi" w:eastAsiaTheme="minorEastAsia" w:hAnsiTheme="minorHAnsi" w:cstheme="minorBidi"/>
          <w:b w:val="0"/>
          <w:caps w:val="0"/>
          <w:noProof/>
          <w:color w:val="auto"/>
          <w:sz w:val="22"/>
          <w:szCs w:val="22"/>
          <w:lang w:eastAsia="en-US"/>
        </w:rPr>
      </w:pPr>
      <w:hyperlink w:anchor="_Toc81570066" w:history="1">
        <w:r w:rsidR="00EB758F" w:rsidRPr="005D591E">
          <w:rPr>
            <w:rStyle w:val="Hyperlink"/>
          </w:rPr>
          <w:t>ITEM Block 6 (B6)</w:t>
        </w:r>
        <w:r w:rsidR="00EB758F">
          <w:rPr>
            <w:rFonts w:asciiTheme="minorHAnsi" w:eastAsiaTheme="minorEastAsia" w:hAnsiTheme="minorHAnsi" w:cstheme="minorBidi"/>
            <w:b w:val="0"/>
            <w:caps w:val="0"/>
            <w:noProof/>
            <w:color w:val="auto"/>
            <w:sz w:val="22"/>
            <w:szCs w:val="22"/>
            <w:lang w:eastAsia="en-US"/>
          </w:rPr>
          <w:tab/>
        </w:r>
        <w:r w:rsidR="00EB758F" w:rsidRPr="005D591E">
          <w:rPr>
            <w:rStyle w:val="Hyperlink"/>
          </w:rPr>
          <w:t>transmission Fluid</w:t>
        </w:r>
        <w:r w:rsidR="00EB758F">
          <w:rPr>
            <w:noProof/>
            <w:webHidden/>
          </w:rPr>
          <w:tab/>
        </w:r>
        <w:r w:rsidR="00EB758F">
          <w:rPr>
            <w:noProof/>
            <w:webHidden/>
          </w:rPr>
          <w:fldChar w:fldCharType="begin"/>
        </w:r>
        <w:r w:rsidR="00EB758F">
          <w:rPr>
            <w:noProof/>
            <w:webHidden/>
          </w:rPr>
          <w:instrText xml:space="preserve"> PAGEREF _Toc81570066 \h </w:instrText>
        </w:r>
        <w:r w:rsidR="00EB758F">
          <w:rPr>
            <w:noProof/>
            <w:webHidden/>
          </w:rPr>
        </w:r>
        <w:r w:rsidR="00EB758F">
          <w:rPr>
            <w:noProof/>
            <w:webHidden/>
          </w:rPr>
          <w:fldChar w:fldCharType="separate"/>
        </w:r>
        <w:r w:rsidR="00EB758F">
          <w:rPr>
            <w:noProof/>
            <w:webHidden/>
          </w:rPr>
          <w:t>12</w:t>
        </w:r>
        <w:r w:rsidR="00EB758F">
          <w:rPr>
            <w:noProof/>
            <w:webHidden/>
          </w:rPr>
          <w:fldChar w:fldCharType="end"/>
        </w:r>
      </w:hyperlink>
    </w:p>
    <w:p w14:paraId="0EBEA2F7" w14:textId="4814E74A" w:rsidR="00EB758F" w:rsidRDefault="00800DC2">
      <w:pPr>
        <w:pStyle w:val="TOC2"/>
        <w:rPr>
          <w:rFonts w:asciiTheme="minorHAnsi" w:eastAsiaTheme="minorEastAsia" w:hAnsiTheme="minorHAnsi" w:cstheme="minorBidi"/>
          <w:noProof/>
          <w:color w:val="auto"/>
          <w:sz w:val="22"/>
          <w:lang w:eastAsia="en-US"/>
        </w:rPr>
      </w:pPr>
      <w:hyperlink w:anchor="_Toc81570067" w:history="1">
        <w:r w:rsidR="00EB758F" w:rsidRPr="005D591E">
          <w:rPr>
            <w:rStyle w:val="Hyperlink"/>
          </w:rPr>
          <w:t>B6: MOS-21.1.</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A </w:t>
        </w:r>
        <w:r w:rsidR="00A356A6">
          <w:rPr>
            <w:rStyle w:val="Hyperlink"/>
          </w:rPr>
          <w:tab/>
        </w:r>
        <w:r w:rsidR="00EB758F" w:rsidRPr="005D591E">
          <w:rPr>
            <w:rStyle w:val="Hyperlink"/>
          </w:rPr>
          <w:t>Section 2.36.2. Labeling and Identification of Transmission Fluid</w:t>
        </w:r>
        <w:r w:rsidR="00EB758F">
          <w:rPr>
            <w:noProof/>
            <w:webHidden/>
          </w:rPr>
          <w:tab/>
        </w:r>
        <w:r w:rsidR="00EB758F">
          <w:rPr>
            <w:noProof/>
            <w:webHidden/>
          </w:rPr>
          <w:fldChar w:fldCharType="begin"/>
        </w:r>
        <w:r w:rsidR="00EB758F">
          <w:rPr>
            <w:noProof/>
            <w:webHidden/>
          </w:rPr>
          <w:instrText xml:space="preserve"> PAGEREF _Toc81570067 \h </w:instrText>
        </w:r>
        <w:r w:rsidR="00EB758F">
          <w:rPr>
            <w:noProof/>
            <w:webHidden/>
          </w:rPr>
        </w:r>
        <w:r w:rsidR="00EB758F">
          <w:rPr>
            <w:noProof/>
            <w:webHidden/>
          </w:rPr>
          <w:fldChar w:fldCharType="separate"/>
        </w:r>
        <w:r w:rsidR="00EB758F">
          <w:rPr>
            <w:noProof/>
            <w:webHidden/>
          </w:rPr>
          <w:t>12</w:t>
        </w:r>
        <w:r w:rsidR="00EB758F">
          <w:rPr>
            <w:noProof/>
            <w:webHidden/>
          </w:rPr>
          <w:fldChar w:fldCharType="end"/>
        </w:r>
      </w:hyperlink>
    </w:p>
    <w:p w14:paraId="427E8E49" w14:textId="64F9CA1D" w:rsidR="00EB758F" w:rsidRDefault="00800DC2">
      <w:pPr>
        <w:pStyle w:val="TOC2"/>
        <w:rPr>
          <w:rFonts w:asciiTheme="minorHAnsi" w:eastAsiaTheme="minorEastAsia" w:hAnsiTheme="minorHAnsi" w:cstheme="minorBidi"/>
          <w:noProof/>
          <w:color w:val="auto"/>
          <w:sz w:val="22"/>
          <w:lang w:eastAsia="en-US"/>
        </w:rPr>
      </w:pPr>
      <w:hyperlink w:anchor="_Toc81570068" w:history="1">
        <w:r w:rsidR="00EB758F" w:rsidRPr="005D591E">
          <w:rPr>
            <w:rStyle w:val="Hyperlink"/>
          </w:rPr>
          <w:t>B6: FLR-21.2.</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A </w:t>
        </w:r>
        <w:r w:rsidR="00A356A6">
          <w:rPr>
            <w:rStyle w:val="Hyperlink"/>
          </w:rPr>
          <w:tab/>
        </w:r>
        <w:r w:rsidR="00EB758F" w:rsidRPr="005D591E">
          <w:rPr>
            <w:rStyle w:val="Hyperlink"/>
          </w:rPr>
          <w:t>Section 3.14.1. Labeling and Identification of Transmission Fluid</w:t>
        </w:r>
        <w:r w:rsidR="00EB758F">
          <w:rPr>
            <w:noProof/>
            <w:webHidden/>
          </w:rPr>
          <w:tab/>
        </w:r>
        <w:r w:rsidR="00EB758F">
          <w:rPr>
            <w:noProof/>
            <w:webHidden/>
          </w:rPr>
          <w:fldChar w:fldCharType="begin"/>
        </w:r>
        <w:r w:rsidR="00EB758F">
          <w:rPr>
            <w:noProof/>
            <w:webHidden/>
          </w:rPr>
          <w:instrText xml:space="preserve"> PAGEREF _Toc81570068 \h </w:instrText>
        </w:r>
        <w:r w:rsidR="00EB758F">
          <w:rPr>
            <w:noProof/>
            <w:webHidden/>
          </w:rPr>
        </w:r>
        <w:r w:rsidR="00EB758F">
          <w:rPr>
            <w:noProof/>
            <w:webHidden/>
          </w:rPr>
          <w:fldChar w:fldCharType="separate"/>
        </w:r>
        <w:r w:rsidR="00EB758F">
          <w:rPr>
            <w:noProof/>
            <w:webHidden/>
          </w:rPr>
          <w:t>12</w:t>
        </w:r>
        <w:r w:rsidR="00EB758F">
          <w:rPr>
            <w:noProof/>
            <w:webHidden/>
          </w:rPr>
          <w:fldChar w:fldCharType="end"/>
        </w:r>
      </w:hyperlink>
    </w:p>
    <w:p w14:paraId="0C2554F9" w14:textId="5DCB9845" w:rsidR="00EB758F" w:rsidRDefault="00800DC2">
      <w:pPr>
        <w:pStyle w:val="TOC1"/>
        <w:rPr>
          <w:rFonts w:asciiTheme="minorHAnsi" w:eastAsiaTheme="minorEastAsia" w:hAnsiTheme="minorHAnsi" w:cstheme="minorBidi"/>
          <w:b w:val="0"/>
          <w:caps w:val="0"/>
          <w:noProof/>
          <w:color w:val="auto"/>
          <w:sz w:val="22"/>
          <w:szCs w:val="22"/>
          <w:lang w:eastAsia="en-US"/>
        </w:rPr>
      </w:pPr>
      <w:hyperlink w:anchor="_Toc81570069" w:history="1">
        <w:r w:rsidR="00EB758F" w:rsidRPr="005D591E">
          <w:rPr>
            <w:rStyle w:val="Hyperlink"/>
          </w:rPr>
          <w:t>OTH – OTHER ITEMS</w:t>
        </w:r>
        <w:r w:rsidR="00EB758F">
          <w:rPr>
            <w:noProof/>
            <w:webHidden/>
          </w:rPr>
          <w:tab/>
        </w:r>
        <w:r w:rsidR="00A356A6">
          <w:rPr>
            <w:noProof/>
            <w:webHidden/>
          </w:rPr>
          <w:tab/>
        </w:r>
        <w:r w:rsidR="00EB758F">
          <w:rPr>
            <w:noProof/>
            <w:webHidden/>
          </w:rPr>
          <w:fldChar w:fldCharType="begin"/>
        </w:r>
        <w:r w:rsidR="00EB758F">
          <w:rPr>
            <w:noProof/>
            <w:webHidden/>
          </w:rPr>
          <w:instrText xml:space="preserve"> PAGEREF _Toc81570069 \h </w:instrText>
        </w:r>
        <w:r w:rsidR="00EB758F">
          <w:rPr>
            <w:noProof/>
            <w:webHidden/>
          </w:rPr>
        </w:r>
        <w:r w:rsidR="00EB758F">
          <w:rPr>
            <w:noProof/>
            <w:webHidden/>
          </w:rPr>
          <w:fldChar w:fldCharType="separate"/>
        </w:r>
        <w:r w:rsidR="00EB758F">
          <w:rPr>
            <w:noProof/>
            <w:webHidden/>
          </w:rPr>
          <w:t>12</w:t>
        </w:r>
        <w:r w:rsidR="00EB758F">
          <w:rPr>
            <w:noProof/>
            <w:webHidden/>
          </w:rPr>
          <w:fldChar w:fldCharType="end"/>
        </w:r>
      </w:hyperlink>
    </w:p>
    <w:p w14:paraId="0F398EC1" w14:textId="669D71D2" w:rsidR="00EB758F" w:rsidRDefault="00800DC2">
      <w:pPr>
        <w:pStyle w:val="TOC2"/>
        <w:rPr>
          <w:rFonts w:asciiTheme="minorHAnsi" w:eastAsiaTheme="minorEastAsia" w:hAnsiTheme="minorHAnsi" w:cstheme="minorBidi"/>
          <w:noProof/>
          <w:color w:val="auto"/>
          <w:sz w:val="22"/>
          <w:lang w:eastAsia="en-US"/>
        </w:rPr>
      </w:pPr>
      <w:hyperlink w:anchor="_Toc81570070" w:history="1">
        <w:r w:rsidR="00EB758F" w:rsidRPr="005D591E">
          <w:rPr>
            <w:rStyle w:val="Hyperlink"/>
          </w:rPr>
          <w:t>OTH-22.1</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D </w:t>
        </w:r>
        <w:r w:rsidR="00A356A6">
          <w:rPr>
            <w:rStyle w:val="Hyperlink"/>
          </w:rPr>
          <w:tab/>
        </w:r>
        <w:r w:rsidR="00EB758F" w:rsidRPr="005D591E">
          <w:rPr>
            <w:rStyle w:val="Hyperlink"/>
          </w:rPr>
          <w:t>Uniform Regulation for E-commerce Products</w:t>
        </w:r>
        <w:r w:rsidR="00EB758F">
          <w:rPr>
            <w:noProof/>
            <w:webHidden/>
          </w:rPr>
          <w:tab/>
        </w:r>
        <w:r w:rsidR="00EB758F">
          <w:rPr>
            <w:noProof/>
            <w:webHidden/>
          </w:rPr>
          <w:fldChar w:fldCharType="begin"/>
        </w:r>
        <w:r w:rsidR="00EB758F">
          <w:rPr>
            <w:noProof/>
            <w:webHidden/>
          </w:rPr>
          <w:instrText xml:space="preserve"> PAGEREF _Toc81570070 \h </w:instrText>
        </w:r>
        <w:r w:rsidR="00EB758F">
          <w:rPr>
            <w:noProof/>
            <w:webHidden/>
          </w:rPr>
        </w:r>
        <w:r w:rsidR="00EB758F">
          <w:rPr>
            <w:noProof/>
            <w:webHidden/>
          </w:rPr>
          <w:fldChar w:fldCharType="separate"/>
        </w:r>
        <w:r w:rsidR="00EB758F">
          <w:rPr>
            <w:noProof/>
            <w:webHidden/>
          </w:rPr>
          <w:t>12</w:t>
        </w:r>
        <w:r w:rsidR="00EB758F">
          <w:rPr>
            <w:noProof/>
            <w:webHidden/>
          </w:rPr>
          <w:fldChar w:fldCharType="end"/>
        </w:r>
      </w:hyperlink>
    </w:p>
    <w:p w14:paraId="2E2641BB" w14:textId="41246E90" w:rsidR="00EB758F" w:rsidRDefault="00800DC2">
      <w:pPr>
        <w:pStyle w:val="TOC2"/>
        <w:rPr>
          <w:rFonts w:asciiTheme="minorHAnsi" w:eastAsiaTheme="minorEastAsia" w:hAnsiTheme="minorHAnsi" w:cstheme="minorBidi"/>
          <w:noProof/>
          <w:color w:val="auto"/>
          <w:sz w:val="22"/>
          <w:lang w:eastAsia="en-US"/>
        </w:rPr>
      </w:pPr>
      <w:hyperlink w:anchor="_Toc81570071" w:history="1">
        <w:r w:rsidR="00EB758F" w:rsidRPr="005D591E">
          <w:rPr>
            <w:rStyle w:val="Hyperlink"/>
          </w:rPr>
          <w:t>OTH-07.1</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D </w:t>
        </w:r>
        <w:r w:rsidR="00A356A6">
          <w:rPr>
            <w:rStyle w:val="Hyperlink"/>
          </w:rPr>
          <w:tab/>
        </w:r>
        <w:r w:rsidR="00EB758F" w:rsidRPr="005D591E">
          <w:rPr>
            <w:rStyle w:val="Hyperlink"/>
          </w:rPr>
          <w:t>Fuels and Lubricants Subcommittee</w:t>
        </w:r>
        <w:r w:rsidR="00EB758F">
          <w:rPr>
            <w:noProof/>
            <w:webHidden/>
          </w:rPr>
          <w:tab/>
        </w:r>
        <w:r w:rsidR="00EB758F">
          <w:rPr>
            <w:noProof/>
            <w:webHidden/>
          </w:rPr>
          <w:fldChar w:fldCharType="begin"/>
        </w:r>
        <w:r w:rsidR="00EB758F">
          <w:rPr>
            <w:noProof/>
            <w:webHidden/>
          </w:rPr>
          <w:instrText xml:space="preserve"> PAGEREF _Toc81570071 \h </w:instrText>
        </w:r>
        <w:r w:rsidR="00EB758F">
          <w:rPr>
            <w:noProof/>
            <w:webHidden/>
          </w:rPr>
        </w:r>
        <w:r w:rsidR="00EB758F">
          <w:rPr>
            <w:noProof/>
            <w:webHidden/>
          </w:rPr>
          <w:fldChar w:fldCharType="separate"/>
        </w:r>
        <w:r w:rsidR="00EB758F">
          <w:rPr>
            <w:noProof/>
            <w:webHidden/>
          </w:rPr>
          <w:t>13</w:t>
        </w:r>
        <w:r w:rsidR="00EB758F">
          <w:rPr>
            <w:noProof/>
            <w:webHidden/>
          </w:rPr>
          <w:fldChar w:fldCharType="end"/>
        </w:r>
      </w:hyperlink>
    </w:p>
    <w:p w14:paraId="0CB45E94" w14:textId="2DB26C05" w:rsidR="00EB758F" w:rsidRDefault="00800DC2">
      <w:pPr>
        <w:pStyle w:val="TOC2"/>
        <w:rPr>
          <w:rFonts w:asciiTheme="minorHAnsi" w:eastAsiaTheme="minorEastAsia" w:hAnsiTheme="minorHAnsi" w:cstheme="minorBidi"/>
          <w:noProof/>
          <w:color w:val="auto"/>
          <w:sz w:val="22"/>
          <w:lang w:eastAsia="en-US"/>
        </w:rPr>
      </w:pPr>
      <w:hyperlink w:anchor="_Toc81570072" w:history="1">
        <w:r w:rsidR="00EB758F" w:rsidRPr="005D591E">
          <w:rPr>
            <w:rStyle w:val="Hyperlink"/>
          </w:rPr>
          <w:t>OTH-11.1</w:t>
        </w:r>
        <w:r w:rsidR="00EB758F">
          <w:rPr>
            <w:rFonts w:asciiTheme="minorHAnsi" w:eastAsiaTheme="minorEastAsia" w:hAnsiTheme="minorHAnsi" w:cstheme="minorBidi"/>
            <w:noProof/>
            <w:color w:val="auto"/>
            <w:sz w:val="22"/>
            <w:lang w:eastAsia="en-US"/>
          </w:rPr>
          <w:tab/>
        </w:r>
        <w:r w:rsidR="00EB758F" w:rsidRPr="005D591E">
          <w:rPr>
            <w:rStyle w:val="Hyperlink"/>
          </w:rPr>
          <w:t xml:space="preserve">D </w:t>
        </w:r>
        <w:r w:rsidR="00A356A6">
          <w:rPr>
            <w:rStyle w:val="Hyperlink"/>
          </w:rPr>
          <w:tab/>
        </w:r>
        <w:r w:rsidR="00EB758F" w:rsidRPr="005D591E">
          <w:rPr>
            <w:rStyle w:val="Hyperlink"/>
          </w:rPr>
          <w:t>Packaging and Labeling Subcommittee</w:t>
        </w:r>
        <w:r w:rsidR="00EB758F">
          <w:rPr>
            <w:noProof/>
            <w:webHidden/>
          </w:rPr>
          <w:tab/>
        </w:r>
        <w:r w:rsidR="00EB758F">
          <w:rPr>
            <w:noProof/>
            <w:webHidden/>
          </w:rPr>
          <w:fldChar w:fldCharType="begin"/>
        </w:r>
        <w:r w:rsidR="00EB758F">
          <w:rPr>
            <w:noProof/>
            <w:webHidden/>
          </w:rPr>
          <w:instrText xml:space="preserve"> PAGEREF _Toc81570072 \h </w:instrText>
        </w:r>
        <w:r w:rsidR="00EB758F">
          <w:rPr>
            <w:noProof/>
            <w:webHidden/>
          </w:rPr>
        </w:r>
        <w:r w:rsidR="00EB758F">
          <w:rPr>
            <w:noProof/>
            <w:webHidden/>
          </w:rPr>
          <w:fldChar w:fldCharType="separate"/>
        </w:r>
        <w:r w:rsidR="00EB758F">
          <w:rPr>
            <w:noProof/>
            <w:webHidden/>
          </w:rPr>
          <w:t>13</w:t>
        </w:r>
        <w:r w:rsidR="00EB758F">
          <w:rPr>
            <w:noProof/>
            <w:webHidden/>
          </w:rPr>
          <w:fldChar w:fldCharType="end"/>
        </w:r>
      </w:hyperlink>
    </w:p>
    <w:p w14:paraId="3FD01391" w14:textId="7E9D1DB7" w:rsidR="00644CB3" w:rsidRDefault="00214C38" w:rsidP="00644CB3">
      <w:pPr>
        <w:suppressLineNumbers/>
        <w:pBdr>
          <w:top w:val="single" w:sz="12" w:space="0" w:color="auto"/>
          <w:bottom w:val="single" w:sz="12" w:space="1" w:color="auto"/>
        </w:pBdr>
        <w:tabs>
          <w:tab w:val="left" w:pos="1440"/>
        </w:tabs>
        <w:spacing w:before="360"/>
      </w:pPr>
      <w:r w:rsidRPr="00793645">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875C70">
            <w:pPr>
              <w:pStyle w:val="TableHeading"/>
              <w:keepNext w:val="0"/>
              <w:keepLines w:val="0"/>
              <w:suppressLineNumbers/>
              <w:ind w:left="-220"/>
            </w:pPr>
            <w:bookmarkStart w:id="7" w:name="_Hlk522695263"/>
            <w:r>
              <w:br w:type="page"/>
            </w:r>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7"/>
    </w:tbl>
    <w:p w14:paraId="4E0C86CA" w14:textId="77777777" w:rsidR="008D2EE6" w:rsidRPr="00281428" w:rsidRDefault="008D2EE6" w:rsidP="00875C70">
      <w:pPr>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875C70">
            <w:pPr>
              <w:pStyle w:val="TableColumnHeadings"/>
              <w:keepNext w:val="0"/>
              <w:keepLines w:val="0"/>
              <w:jc w:val="left"/>
            </w:pPr>
            <w:bookmarkStart w:id="8" w:name="_Hlk31977869"/>
            <w:r w:rsidRPr="00281428">
              <w:t>Acronym</w:t>
            </w:r>
          </w:p>
        </w:tc>
        <w:tc>
          <w:tcPr>
            <w:tcW w:w="3258" w:type="dxa"/>
            <w:vAlign w:val="center"/>
          </w:tcPr>
          <w:p w14:paraId="6DFBF1CD" w14:textId="77777777" w:rsidR="000813DF" w:rsidRPr="00281428" w:rsidRDefault="000813DF" w:rsidP="00875C70">
            <w:pPr>
              <w:pStyle w:val="TableColumnHeadings"/>
              <w:keepNext w:val="0"/>
              <w:keepLines w:val="0"/>
              <w:jc w:val="left"/>
            </w:pPr>
            <w:r w:rsidRPr="00281428">
              <w:t>Term</w:t>
            </w:r>
          </w:p>
        </w:tc>
        <w:tc>
          <w:tcPr>
            <w:tcW w:w="1583" w:type="dxa"/>
            <w:vAlign w:val="center"/>
          </w:tcPr>
          <w:p w14:paraId="7578326A" w14:textId="77777777" w:rsidR="000813DF" w:rsidRPr="00281428" w:rsidRDefault="000813DF" w:rsidP="00875C70">
            <w:pPr>
              <w:pStyle w:val="TableColumnHeadings"/>
              <w:keepNext w:val="0"/>
              <w:keepLines w:val="0"/>
              <w:jc w:val="left"/>
            </w:pPr>
            <w:r w:rsidRPr="00281428">
              <w:t>Acronym</w:t>
            </w:r>
          </w:p>
        </w:tc>
        <w:tc>
          <w:tcPr>
            <w:tcW w:w="3305" w:type="dxa"/>
            <w:vAlign w:val="center"/>
          </w:tcPr>
          <w:p w14:paraId="1F3310E9" w14:textId="77777777" w:rsidR="000813DF" w:rsidRPr="00281428" w:rsidRDefault="000813DF" w:rsidP="00875C70">
            <w:pPr>
              <w:pStyle w:val="TableColumnHeadings"/>
              <w:keepNext w:val="0"/>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875C70">
            <w:pPr>
              <w:pStyle w:val="TableText"/>
            </w:pPr>
            <w:r w:rsidRPr="00834FE5">
              <w:t>ASTM</w:t>
            </w:r>
          </w:p>
        </w:tc>
        <w:tc>
          <w:tcPr>
            <w:tcW w:w="3258" w:type="dxa"/>
            <w:vAlign w:val="center"/>
          </w:tcPr>
          <w:p w14:paraId="285A39D5" w14:textId="082A56CB" w:rsidR="00644CB3" w:rsidRPr="00281428" w:rsidRDefault="00644CB3" w:rsidP="00875C70">
            <w:pPr>
              <w:pStyle w:val="TableText"/>
            </w:pPr>
            <w:r w:rsidRPr="00834FE5">
              <w:t>ASTM International</w:t>
            </w:r>
          </w:p>
        </w:tc>
        <w:tc>
          <w:tcPr>
            <w:tcW w:w="1583" w:type="dxa"/>
            <w:vAlign w:val="center"/>
          </w:tcPr>
          <w:p w14:paraId="28696564" w14:textId="1B297105" w:rsidR="00644CB3" w:rsidRPr="00281428" w:rsidRDefault="00644CB3" w:rsidP="00875C70">
            <w:pPr>
              <w:pStyle w:val="TableText"/>
            </w:pPr>
            <w:r w:rsidRPr="00281428">
              <w:t>NEWMA</w:t>
            </w:r>
          </w:p>
        </w:tc>
        <w:tc>
          <w:tcPr>
            <w:tcW w:w="3305" w:type="dxa"/>
            <w:vAlign w:val="center"/>
          </w:tcPr>
          <w:p w14:paraId="6E636BF7" w14:textId="1FE19A25" w:rsidR="00644CB3" w:rsidRPr="00281428" w:rsidRDefault="00644CB3" w:rsidP="00875C70">
            <w:pPr>
              <w:pStyle w:val="TableT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875C70">
            <w:pPr>
              <w:pStyle w:val="TableText"/>
            </w:pPr>
            <w:r w:rsidRPr="00834FE5">
              <w:t>API</w:t>
            </w:r>
          </w:p>
        </w:tc>
        <w:tc>
          <w:tcPr>
            <w:tcW w:w="3258" w:type="dxa"/>
            <w:vAlign w:val="center"/>
          </w:tcPr>
          <w:p w14:paraId="7D14A066" w14:textId="32BC6069" w:rsidR="00644CB3" w:rsidRPr="00281428" w:rsidRDefault="00644CB3" w:rsidP="00875C70">
            <w:pPr>
              <w:pStyle w:val="TableText"/>
            </w:pPr>
            <w:r w:rsidRPr="00834FE5">
              <w:t>American Petroleum Institute</w:t>
            </w:r>
          </w:p>
        </w:tc>
        <w:tc>
          <w:tcPr>
            <w:tcW w:w="1583" w:type="dxa"/>
            <w:vAlign w:val="center"/>
          </w:tcPr>
          <w:p w14:paraId="1B5A5627" w14:textId="25735B0B" w:rsidR="00644CB3" w:rsidRPr="00281428" w:rsidRDefault="00644CB3" w:rsidP="00875C70">
            <w:pPr>
              <w:pStyle w:val="TableText"/>
            </w:pPr>
            <w:r w:rsidRPr="00281428">
              <w:t>NIST</w:t>
            </w:r>
          </w:p>
        </w:tc>
        <w:tc>
          <w:tcPr>
            <w:tcW w:w="3305" w:type="dxa"/>
            <w:vAlign w:val="center"/>
          </w:tcPr>
          <w:p w14:paraId="73A7DBA0" w14:textId="07AE773C" w:rsidR="00644CB3" w:rsidRPr="00281428" w:rsidRDefault="00644CB3" w:rsidP="00875C70">
            <w:pPr>
              <w:pStyle w:val="TableT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8"/>
    </w:tbl>
    <w:p w14:paraId="2B1504A5" w14:textId="7081A973" w:rsidR="00A8385E" w:rsidRPr="00281428" w:rsidRDefault="0034796B" w:rsidP="000340AC">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3E2DF40C" w14:textId="6330B34E" w:rsidR="00FA2E40" w:rsidRPr="00281428" w:rsidRDefault="00FA2E40" w:rsidP="00FA2E40">
      <w:pPr>
        <w:pStyle w:val="Heading1"/>
        <w:keepNext w:val="0"/>
        <w:keepLines w:val="0"/>
        <w:ind w:left="2880" w:hanging="2880"/>
      </w:pPr>
      <w:bookmarkStart w:id="9" w:name="_Toc81570037"/>
      <w:bookmarkStart w:id="10" w:name="_Hlk523479765"/>
      <w:bookmarkStart w:id="11" w:name="_Hlk61531520"/>
      <w:bookmarkStart w:id="12" w:name="_Hlk497996425"/>
      <w:bookmarkStart w:id="13" w:name="_Toc302379796"/>
      <w:bookmarkStart w:id="14" w:name="_Toc302381449"/>
      <w:bookmarkStart w:id="15" w:name="_Toc302382310"/>
      <w:bookmarkStart w:id="16" w:name="_Toc302382374"/>
      <w:bookmarkStart w:id="17" w:name="_Toc302382670"/>
      <w:bookmarkStart w:id="18" w:name="_Toc302383030"/>
      <w:bookmarkStart w:id="19" w:name="_Toc302383261"/>
      <w:bookmarkStart w:id="20" w:name="_Toc302383542"/>
      <w:r w:rsidRPr="00281428">
        <w:t xml:space="preserve">ITEM Block </w:t>
      </w:r>
      <w:r>
        <w:t>2</w:t>
      </w:r>
      <w:r w:rsidRPr="00281428">
        <w:t xml:space="preserve"> (B</w:t>
      </w:r>
      <w:r>
        <w:t>2</w:t>
      </w:r>
      <w:r w:rsidRPr="00281428">
        <w:t>)</w:t>
      </w:r>
      <w:r w:rsidR="002D70E5">
        <w:tab/>
      </w:r>
      <w:r>
        <w:t>Commercial and Law Enforcement Equipment</w:t>
      </w:r>
      <w:bookmarkEnd w:id="9"/>
      <w:r w:rsidRPr="00281428">
        <w:t xml:space="preserve"> </w:t>
      </w:r>
      <w:r w:rsidRPr="00281428" w:rsidDel="003F7F6D">
        <w:t xml:space="preserve"> </w:t>
      </w:r>
    </w:p>
    <w:p w14:paraId="0E901278" w14:textId="56D05481" w:rsidR="00FA2E40" w:rsidRPr="00281428" w:rsidRDefault="00FA2E40" w:rsidP="00FA2E40">
      <w:pPr>
        <w:pStyle w:val="ItemHeading"/>
        <w:keepNext w:val="0"/>
        <w:keepLines w:val="0"/>
        <w:tabs>
          <w:tab w:val="left" w:pos="1800"/>
        </w:tabs>
      </w:pPr>
      <w:bookmarkStart w:id="21" w:name="_Toc81570038"/>
      <w:r w:rsidRPr="00281428">
        <w:t>B</w:t>
      </w:r>
      <w:r>
        <w:t>2</w:t>
      </w:r>
      <w:r w:rsidRPr="00281428">
        <w:t xml:space="preserve">: </w:t>
      </w:r>
      <w:r>
        <w:rPr>
          <w:bCs w:val="0"/>
          <w:iCs w:val="0"/>
        </w:rPr>
        <w:t>WAM-22.</w:t>
      </w:r>
      <w:r w:rsidRPr="00281428">
        <w:t>1</w:t>
      </w:r>
      <w:r w:rsidR="002D70E5">
        <w:tab/>
      </w:r>
      <w:r w:rsidRPr="00281428">
        <w:t xml:space="preserve">Section </w:t>
      </w:r>
      <w:r w:rsidRPr="00FA2E40">
        <w:rPr>
          <w:sz w:val="20"/>
          <w:szCs w:val="20"/>
        </w:rPr>
        <w:t>1.11. Commercial Weighing and Measuring Equipment</w:t>
      </w:r>
      <w:r>
        <w:rPr>
          <w:sz w:val="20"/>
          <w:szCs w:val="20"/>
        </w:rPr>
        <w:t>.</w:t>
      </w:r>
      <w:bookmarkEnd w:id="21"/>
    </w:p>
    <w:p w14:paraId="163114D0" w14:textId="5DB3A0BE" w:rsidR="00BD1CB6" w:rsidRPr="00281428" w:rsidRDefault="00BD1CB6" w:rsidP="00BD1CB6">
      <w:pPr>
        <w:pStyle w:val="ItemHeading"/>
        <w:keepNext w:val="0"/>
        <w:keepLines w:val="0"/>
        <w:tabs>
          <w:tab w:val="left" w:pos="1800"/>
        </w:tabs>
      </w:pPr>
      <w:bookmarkStart w:id="22" w:name="_Toc81570039"/>
      <w:r w:rsidRPr="00281428">
        <w:t>B</w:t>
      </w:r>
      <w:r>
        <w:t>2</w:t>
      </w:r>
      <w:r w:rsidRPr="00281428">
        <w:t xml:space="preserve">: </w:t>
      </w:r>
      <w:r w:rsidRPr="00FA2E40">
        <w:t>N</w:t>
      </w:r>
      <w:r w:rsidRPr="00FA2E40">
        <w:rPr>
          <w:iCs w:val="0"/>
        </w:rPr>
        <w:t>TP-22.1</w:t>
      </w:r>
      <w:r w:rsidRPr="00FA2E40">
        <w:tab/>
      </w:r>
      <w:r w:rsidRPr="00FA2E40">
        <w:tab/>
        <w:t xml:space="preserve">Section </w:t>
      </w:r>
      <w:r>
        <w:rPr>
          <w:iCs w:val="0"/>
        </w:rPr>
        <w:t xml:space="preserve">2.15. </w:t>
      </w:r>
      <w:r w:rsidRPr="00FA2E40">
        <w:rPr>
          <w:sz w:val="20"/>
          <w:szCs w:val="20"/>
        </w:rPr>
        <w:t>Commercial and Law Enforcement Equipment</w:t>
      </w:r>
      <w:r>
        <w:rPr>
          <w:sz w:val="20"/>
          <w:szCs w:val="20"/>
        </w:rPr>
        <w:t>.</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64A4" w:rsidRPr="00435B92" w14:paraId="082769FE"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p w14:paraId="15D78574" w14:textId="0B834246" w:rsidR="005464A4" w:rsidRPr="00435B92" w:rsidRDefault="005464A4" w:rsidP="000961D2">
            <w:pPr>
              <w:spacing w:after="120"/>
              <w:jc w:val="center"/>
              <w:rPr>
                <w:rFonts w:eastAsia="Times New Roman"/>
                <w:b/>
                <w:szCs w:val="24"/>
              </w:rPr>
            </w:pPr>
            <w:r>
              <w:rPr>
                <w:rFonts w:eastAsia="Times New Roman"/>
                <w:b/>
                <w:szCs w:val="24"/>
              </w:rPr>
              <w:t>ITEM BLOCK 2</w:t>
            </w:r>
          </w:p>
        </w:tc>
      </w:tr>
      <w:tr w:rsidR="005464A4" w:rsidRPr="00435B92" w14:paraId="4383F164" w14:textId="77777777" w:rsidTr="000961D2">
        <w:tc>
          <w:tcPr>
            <w:tcW w:w="9350" w:type="dxa"/>
            <w:tcBorders>
              <w:top w:val="single" w:sz="24" w:space="0" w:color="auto"/>
              <w:left w:val="single" w:sz="4" w:space="0" w:color="auto"/>
              <w:bottom w:val="single" w:sz="4" w:space="0" w:color="auto"/>
              <w:right w:val="single" w:sz="4" w:space="0" w:color="auto"/>
            </w:tcBorders>
          </w:tcPr>
          <w:p w14:paraId="6B19E740" w14:textId="77777777" w:rsidR="005464A4" w:rsidRPr="002C6D2F" w:rsidRDefault="005464A4" w:rsidP="000961D2">
            <w:pPr>
              <w:spacing w:after="0"/>
              <w:rPr>
                <w:rFonts w:eastAsia="Times New Roman"/>
                <w:b/>
                <w:szCs w:val="24"/>
              </w:rPr>
            </w:pPr>
            <w:r w:rsidRPr="002C6D2F">
              <w:rPr>
                <w:rFonts w:eastAsia="Times New Roman"/>
                <w:b/>
                <w:szCs w:val="24"/>
              </w:rPr>
              <w:t>Regional recommendation to NCWM on item status:</w:t>
            </w:r>
          </w:p>
          <w:p w14:paraId="5BC96202" w14:textId="77777777" w:rsidR="005464A4" w:rsidRPr="002C6D2F" w:rsidRDefault="005464A4" w:rsidP="000961D2">
            <w:pPr>
              <w:spacing w:after="0"/>
              <w:rPr>
                <w:rFonts w:eastAsia="Times New Roman"/>
                <w:szCs w:val="24"/>
              </w:rPr>
            </w:pPr>
          </w:p>
          <w:p w14:paraId="57C1C5F6" w14:textId="77777777" w:rsidR="005464A4" w:rsidRPr="002C6D2F" w:rsidRDefault="005464A4"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FD44309" w14:textId="77777777" w:rsidR="005464A4" w:rsidRPr="002C6D2F" w:rsidRDefault="005464A4"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D1C93D9" w14:textId="77777777" w:rsidR="005464A4" w:rsidRPr="002C6D2F" w:rsidRDefault="005464A4"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C60D508" w14:textId="77777777" w:rsidR="005464A4" w:rsidRPr="002C6D2F" w:rsidRDefault="005464A4" w:rsidP="000961D2">
            <w:pPr>
              <w:spacing w:after="0"/>
              <w:ind w:left="720"/>
              <w:rPr>
                <w:rFonts w:eastAsia="Times New Roman"/>
                <w:szCs w:val="24"/>
              </w:rPr>
            </w:pPr>
            <w:r w:rsidRPr="002C6D2F">
              <w:rPr>
                <w:rFonts w:eastAsia="Times New Roman"/>
                <w:i/>
                <w:szCs w:val="24"/>
              </w:rPr>
              <w:t>(To be developed by an NCWM Task Group or Subcommittee)</w:t>
            </w:r>
          </w:p>
          <w:p w14:paraId="09D96EA6" w14:textId="77777777" w:rsidR="005464A4" w:rsidRPr="002C6D2F" w:rsidRDefault="005464A4"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5768881" w14:textId="77777777" w:rsidR="005464A4" w:rsidRPr="002C6D2F" w:rsidRDefault="005464A4" w:rsidP="000961D2">
            <w:pPr>
              <w:spacing w:after="0"/>
              <w:ind w:left="720"/>
              <w:rPr>
                <w:rFonts w:eastAsia="Times New Roman"/>
                <w:szCs w:val="24"/>
              </w:rPr>
            </w:pPr>
            <w:r w:rsidRPr="002C6D2F">
              <w:rPr>
                <w:rFonts w:eastAsia="Times New Roman"/>
                <w:i/>
                <w:szCs w:val="24"/>
              </w:rPr>
              <w:t xml:space="preserve">(To be developed by source of the proposal) </w:t>
            </w:r>
          </w:p>
          <w:p w14:paraId="5F5FB186" w14:textId="77777777" w:rsidR="005464A4" w:rsidRPr="002C6D2F" w:rsidRDefault="005464A4"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52A5AD6" w14:textId="77777777" w:rsidR="005464A4" w:rsidRPr="006A6B31" w:rsidRDefault="005464A4"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74EBB8ED" w14:textId="77777777" w:rsidR="005464A4" w:rsidRDefault="005464A4" w:rsidP="000961D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2225F9A" w14:textId="77777777" w:rsidR="005464A4" w:rsidRPr="00435B92" w:rsidRDefault="005464A4"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BBA4207" w14:textId="77777777" w:rsidR="005464A4" w:rsidRPr="00435B92" w:rsidRDefault="005464A4" w:rsidP="000961D2">
            <w:pPr>
              <w:spacing w:after="0"/>
              <w:ind w:left="360"/>
              <w:rPr>
                <w:rFonts w:eastAsia="Times New Roman"/>
                <w:szCs w:val="24"/>
              </w:rPr>
            </w:pPr>
          </w:p>
        </w:tc>
      </w:tr>
      <w:tr w:rsidR="005464A4" w:rsidRPr="00435B92" w14:paraId="5095F900"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37D063EB" w14:textId="77777777" w:rsidR="005464A4" w:rsidRPr="00435B92" w:rsidRDefault="005464A4" w:rsidP="000961D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464A4" w:rsidRPr="00435B92" w14:paraId="3853F4E1" w14:textId="77777777" w:rsidTr="000961D2">
        <w:tc>
          <w:tcPr>
            <w:tcW w:w="9350" w:type="dxa"/>
            <w:tcBorders>
              <w:top w:val="single" w:sz="4" w:space="0" w:color="auto"/>
              <w:left w:val="single" w:sz="4" w:space="0" w:color="auto"/>
              <w:bottom w:val="single" w:sz="4" w:space="0" w:color="auto"/>
              <w:right w:val="single" w:sz="4" w:space="0" w:color="auto"/>
            </w:tcBorders>
          </w:tcPr>
          <w:p w14:paraId="247E4B8B" w14:textId="77777777" w:rsidR="005464A4" w:rsidRDefault="005464A4" w:rsidP="000961D2">
            <w:pPr>
              <w:spacing w:after="0"/>
              <w:rPr>
                <w:rFonts w:eastAsia="Times New Roman"/>
                <w:szCs w:val="24"/>
              </w:rPr>
            </w:pPr>
          </w:p>
          <w:p w14:paraId="1C24E578" w14:textId="77777777" w:rsidR="005464A4" w:rsidRDefault="005464A4" w:rsidP="000961D2">
            <w:pPr>
              <w:spacing w:after="0"/>
              <w:rPr>
                <w:rFonts w:eastAsia="Times New Roman"/>
                <w:szCs w:val="24"/>
              </w:rPr>
            </w:pPr>
          </w:p>
          <w:p w14:paraId="4E83FB7E" w14:textId="77777777" w:rsidR="005464A4" w:rsidRPr="00435B92" w:rsidRDefault="005464A4" w:rsidP="000961D2">
            <w:pPr>
              <w:spacing w:after="0"/>
              <w:rPr>
                <w:rFonts w:eastAsia="Times New Roman"/>
                <w:szCs w:val="24"/>
              </w:rPr>
            </w:pPr>
          </w:p>
        </w:tc>
      </w:tr>
    </w:tbl>
    <w:p w14:paraId="1BC6E145" w14:textId="038F7677" w:rsidR="000A6363" w:rsidRPr="00281428" w:rsidRDefault="00C2460F" w:rsidP="002D70E5">
      <w:pPr>
        <w:pStyle w:val="Heading1"/>
        <w:ind w:left="2880" w:hanging="2880"/>
      </w:pPr>
      <w:bookmarkStart w:id="23" w:name="_Toc81570040"/>
      <w:r w:rsidRPr="00281428">
        <w:t xml:space="preserve">ITEM </w:t>
      </w:r>
      <w:r w:rsidR="000A6363" w:rsidRPr="00281428">
        <w:t xml:space="preserve">Block </w:t>
      </w:r>
      <w:r w:rsidR="00FD3780" w:rsidRPr="00281428">
        <w:t>1</w:t>
      </w:r>
      <w:r w:rsidR="000A6363" w:rsidRPr="00281428">
        <w:t xml:space="preserve"> (B</w:t>
      </w:r>
      <w:r w:rsidR="00FD3780" w:rsidRPr="00281428">
        <w:t>1</w:t>
      </w:r>
      <w:r w:rsidR="000A6363" w:rsidRPr="00281428">
        <w:t>)</w:t>
      </w:r>
      <w:r w:rsidR="000A6363" w:rsidRPr="00281428">
        <w:tab/>
      </w:r>
      <w:bookmarkStart w:id="24" w:name="_Hlk1735123"/>
      <w:bookmarkStart w:id="25" w:name="_Hlk2064914"/>
      <w:bookmarkStart w:id="26" w:name="_Hlk523818741"/>
      <w:r w:rsidR="00A87894" w:rsidRPr="00281428">
        <w:t>HB</w:t>
      </w:r>
      <w:r w:rsidR="00A87894" w:rsidRPr="00281428">
        <w:rPr>
          <w:rFonts w:hint="eastAsia"/>
        </w:rPr>
        <w:t> </w:t>
      </w:r>
      <w:r w:rsidR="00A87894" w:rsidRPr="00281428">
        <w:t xml:space="preserve">130, UPLR, Sec. 2.8. Multiunit Package.  </w:t>
      </w:r>
      <w:r w:rsidR="00447B41" w:rsidRPr="00281428">
        <w:t>HB 133</w:t>
      </w:r>
      <w:r w:rsidR="00A87894" w:rsidRPr="00281428">
        <w:t xml:space="preserve"> Modify “scope” for Chapters 2 </w:t>
      </w:r>
      <w:bookmarkStart w:id="27" w:name="_Hlk2064745"/>
      <w:r w:rsidR="00A87894" w:rsidRPr="00281428">
        <w:t>–</w:t>
      </w:r>
      <w:bookmarkEnd w:id="27"/>
      <w:r w:rsidR="00A87894" w:rsidRPr="00281428">
        <w:t xml:space="preserve"> 4, </w:t>
      </w:r>
      <w:r w:rsidR="00AF1290" w:rsidRPr="00281428">
        <w:t xml:space="preserve">add a </w:t>
      </w:r>
      <w:r w:rsidR="00A87894" w:rsidRPr="00281428">
        <w:t xml:space="preserve">Note </w:t>
      </w:r>
      <w:r w:rsidR="00B22830" w:rsidRPr="00281428">
        <w:t>following</w:t>
      </w:r>
      <w:r w:rsidR="00A87894" w:rsidRPr="00281428">
        <w:t xml:space="preserve"> Sections 2.3.7.1. and 2.7.3., </w:t>
      </w:r>
      <w:r w:rsidR="00AF6AAB" w:rsidRPr="00281428">
        <w:t>Create</w:t>
      </w:r>
      <w:r w:rsidR="00A87894" w:rsidRPr="00281428">
        <w:t xml:space="preserve"> A Chapter 5. Specialized test Procedures</w:t>
      </w:r>
      <w:bookmarkEnd w:id="24"/>
      <w:r w:rsidR="0015642E" w:rsidRPr="00281428">
        <w:rPr>
          <w:rFonts w:eastAsia="Calibri"/>
        </w:rPr>
        <w:t xml:space="preserve"> </w:t>
      </w:r>
      <w:r w:rsidR="0015642E" w:rsidRPr="00281428">
        <w:t>and HB133 Appendix F. Glossary</w:t>
      </w:r>
      <w:bookmarkEnd w:id="23"/>
      <w:r w:rsidR="0015642E" w:rsidRPr="00281428">
        <w:t xml:space="preserve"> </w:t>
      </w:r>
      <w:r w:rsidR="00A87894" w:rsidRPr="00281428" w:rsidDel="003F7F6D">
        <w:t xml:space="preserve"> </w:t>
      </w:r>
      <w:bookmarkEnd w:id="25"/>
    </w:p>
    <w:p w14:paraId="36701D0F" w14:textId="6B7D596F" w:rsidR="000A6363" w:rsidRPr="00281428" w:rsidRDefault="000A6363" w:rsidP="00792552">
      <w:pPr>
        <w:pStyle w:val="ItemHeading"/>
        <w:keepNext w:val="0"/>
        <w:keepLines w:val="0"/>
        <w:tabs>
          <w:tab w:val="left" w:pos="1800"/>
        </w:tabs>
      </w:pPr>
      <w:bookmarkStart w:id="28" w:name="_Toc81570041"/>
      <w:bookmarkEnd w:id="26"/>
      <w:r w:rsidRPr="00281428">
        <w:t>B</w:t>
      </w:r>
      <w:r w:rsidR="00FD3780" w:rsidRPr="00281428">
        <w:t>1: PAL-</w:t>
      </w:r>
      <w:r w:rsidR="00B841BE" w:rsidRPr="00281428">
        <w:t>19.</w:t>
      </w:r>
      <w:r w:rsidR="00FD3780" w:rsidRPr="00281428">
        <w:t>1</w:t>
      </w:r>
      <w:r w:rsidRPr="00281428">
        <w:tab/>
      </w:r>
      <w:r w:rsidR="009F0A1C">
        <w:t>I</w:t>
      </w:r>
      <w:r w:rsidRPr="00281428">
        <w:tab/>
      </w:r>
      <w:bookmarkStart w:id="29" w:name="_Hlk523480602"/>
      <w:r w:rsidRPr="00281428">
        <w:t>Section 2.8. Multiunit Package</w:t>
      </w:r>
      <w:bookmarkEnd w:id="28"/>
      <w:bookmarkEnd w:id="29"/>
    </w:p>
    <w:p w14:paraId="4C042E8A" w14:textId="42DCE35F" w:rsidR="000A6363" w:rsidRPr="00281428" w:rsidRDefault="000A6363" w:rsidP="00792552">
      <w:pPr>
        <w:pStyle w:val="ItemHeading"/>
        <w:keepNext w:val="0"/>
        <w:keepLines w:val="0"/>
        <w:tabs>
          <w:tab w:val="clear" w:pos="900"/>
          <w:tab w:val="left" w:pos="990"/>
          <w:tab w:val="left" w:pos="2070"/>
          <w:tab w:val="left" w:pos="2340"/>
        </w:tabs>
        <w:ind w:left="1620" w:hanging="1620"/>
      </w:pPr>
      <w:bookmarkStart w:id="30" w:name="_Toc81570042"/>
      <w:bookmarkStart w:id="31" w:name="_Hlk523480740"/>
      <w:bookmarkEnd w:id="10"/>
      <w:r w:rsidRPr="00281428">
        <w:t>B</w:t>
      </w:r>
      <w:r w:rsidR="00FD3780" w:rsidRPr="00281428">
        <w:t>1: NET-</w:t>
      </w:r>
      <w:r w:rsidR="00B62BC5" w:rsidRPr="00281428">
        <w:t>19.</w:t>
      </w:r>
      <w:r w:rsidR="00FD3780" w:rsidRPr="00281428">
        <w:t>1</w:t>
      </w:r>
      <w:r w:rsidRPr="00281428">
        <w:tab/>
      </w:r>
      <w:r w:rsidR="009F0A1C">
        <w:t>I</w:t>
      </w:r>
      <w:r w:rsidRPr="00281428">
        <w:tab/>
        <w:t>Section 1.2.4. Maximum Allowable Variation</w:t>
      </w:r>
      <w:bookmarkEnd w:id="30"/>
    </w:p>
    <w:p w14:paraId="6ACA5305" w14:textId="2F0B8AA8" w:rsidR="000A6363" w:rsidRPr="00281428" w:rsidRDefault="000A6363" w:rsidP="00DF1D51">
      <w:pPr>
        <w:pStyle w:val="ItemHeading"/>
        <w:keepNext w:val="0"/>
        <w:keepLines w:val="0"/>
        <w:tabs>
          <w:tab w:val="clear" w:pos="900"/>
          <w:tab w:val="left" w:pos="1620"/>
        </w:tabs>
        <w:ind w:left="1980" w:hanging="1980"/>
        <w:jc w:val="both"/>
      </w:pPr>
      <w:bookmarkStart w:id="32" w:name="_Toc81570043"/>
      <w:bookmarkStart w:id="33" w:name="_Hlk523481301"/>
      <w:bookmarkEnd w:id="31"/>
      <w:r w:rsidRPr="00281428">
        <w:t>B</w:t>
      </w:r>
      <w:r w:rsidR="00FD3780" w:rsidRPr="00281428">
        <w:t>1: NET-</w:t>
      </w:r>
      <w:r w:rsidR="00B62BC5" w:rsidRPr="00281428">
        <w:t>19.</w:t>
      </w:r>
      <w:r w:rsidR="00FD3780" w:rsidRPr="00281428">
        <w:t>2</w:t>
      </w:r>
      <w:r w:rsidRPr="00281428">
        <w:tab/>
      </w:r>
      <w:r w:rsidR="009F0A1C">
        <w:t>I</w:t>
      </w:r>
      <w:r w:rsidRPr="00281428">
        <w:tab/>
        <w:t>Sections 2.1. Scope, 3.1. Scope, 4.1. Scope</w:t>
      </w:r>
      <w:r w:rsidR="00285272" w:rsidRPr="00281428">
        <w:t xml:space="preserve">, </w:t>
      </w:r>
      <w:r w:rsidRPr="00281428">
        <w:t>2.3.7.1. Maximum Allowable Variation (MAV) Requirement</w:t>
      </w:r>
      <w:r w:rsidR="00285272" w:rsidRPr="00281428">
        <w:t>, and Section 2.7.3. “Evaluation of Results – Compliance Determinations</w:t>
      </w:r>
      <w:r w:rsidR="006A678F" w:rsidRPr="00281428">
        <w:t>”</w:t>
      </w:r>
      <w:bookmarkEnd w:id="32"/>
    </w:p>
    <w:p w14:paraId="2E7F6BDC" w14:textId="68D30C05" w:rsidR="000A6363" w:rsidRPr="00281428" w:rsidRDefault="000A6363" w:rsidP="00123E2B">
      <w:pPr>
        <w:pStyle w:val="ItemHeading"/>
        <w:keepNext w:val="0"/>
        <w:keepLines w:val="0"/>
        <w:tabs>
          <w:tab w:val="clear" w:pos="900"/>
          <w:tab w:val="left" w:pos="1620"/>
        </w:tabs>
      </w:pPr>
      <w:bookmarkStart w:id="34" w:name="_Toc81570044"/>
      <w:bookmarkStart w:id="35" w:name="_Hlk523482065"/>
      <w:bookmarkEnd w:id="33"/>
      <w:r w:rsidRPr="00281428">
        <w:t>B</w:t>
      </w:r>
      <w:r w:rsidR="00FD3780" w:rsidRPr="00281428">
        <w:t>1: NET-</w:t>
      </w:r>
      <w:r w:rsidR="00B62BC5" w:rsidRPr="00281428">
        <w:t>19.</w:t>
      </w:r>
      <w:r w:rsidR="00FD3780" w:rsidRPr="00281428">
        <w:t>3</w:t>
      </w:r>
      <w:r w:rsidRPr="00281428">
        <w:tab/>
      </w:r>
      <w:r w:rsidR="009F0A1C">
        <w:t>I</w:t>
      </w:r>
      <w:r w:rsidRPr="00281428">
        <w:tab/>
      </w:r>
      <w:r w:rsidR="00B21D45" w:rsidRPr="00281428">
        <w:t>Create</w:t>
      </w:r>
      <w:r w:rsidR="00B22830" w:rsidRPr="00281428">
        <w:t xml:space="preserve"> a </w:t>
      </w:r>
      <w:r w:rsidRPr="00281428">
        <w:t>Chapter 5</w:t>
      </w:r>
      <w:r w:rsidR="00FC7D97" w:rsidRPr="00281428">
        <w:t xml:space="preserve">.  </w:t>
      </w:r>
      <w:r w:rsidRPr="00281428">
        <w:t>Specialized Test Procedures</w:t>
      </w:r>
      <w:bookmarkEnd w:id="34"/>
    </w:p>
    <w:p w14:paraId="2A0DE03B" w14:textId="0381167A" w:rsidR="000530E4" w:rsidRPr="00281428" w:rsidRDefault="000530E4" w:rsidP="008F3950">
      <w:pPr>
        <w:pStyle w:val="ItemHeading"/>
        <w:tabs>
          <w:tab w:val="clear" w:pos="900"/>
          <w:tab w:val="left" w:pos="2160"/>
        </w:tabs>
        <w:ind w:left="1800" w:hanging="1800"/>
      </w:pPr>
      <w:bookmarkStart w:id="36" w:name="_Toc81570045"/>
      <w:bookmarkEnd w:id="35"/>
      <w:r w:rsidRPr="00281428">
        <w:lastRenderedPageBreak/>
        <w:t>B1: NET-</w:t>
      </w:r>
      <w:r w:rsidR="00B62BC5" w:rsidRPr="00281428">
        <w:t>19.</w:t>
      </w:r>
      <w:r w:rsidR="00B841BE" w:rsidRPr="00281428">
        <w:t>4</w:t>
      </w:r>
      <w:r w:rsidR="00B62BC5" w:rsidRPr="00281428">
        <w:tab/>
      </w:r>
      <w:r w:rsidR="009F0A1C">
        <w:t>I</w:t>
      </w:r>
      <w:r w:rsidRPr="00281428">
        <w:tab/>
        <w:t>Appendix F. Glossary</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64A4" w:rsidRPr="00435B92" w14:paraId="63B793CB"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p w14:paraId="19300EE1" w14:textId="481234C6" w:rsidR="005464A4" w:rsidRPr="00435B92" w:rsidRDefault="005464A4" w:rsidP="000961D2">
            <w:pPr>
              <w:spacing w:after="120"/>
              <w:jc w:val="center"/>
              <w:rPr>
                <w:rFonts w:eastAsia="Times New Roman"/>
                <w:b/>
                <w:szCs w:val="24"/>
              </w:rPr>
            </w:pPr>
            <w:bookmarkStart w:id="37" w:name="_Toc65741438"/>
            <w:bookmarkStart w:id="38" w:name="_Hlk61505009"/>
            <w:bookmarkEnd w:id="11"/>
            <w:r>
              <w:rPr>
                <w:rFonts w:eastAsia="Times New Roman"/>
                <w:b/>
                <w:szCs w:val="24"/>
              </w:rPr>
              <w:t>ITEM BLOCK 1</w:t>
            </w:r>
          </w:p>
        </w:tc>
      </w:tr>
      <w:tr w:rsidR="005464A4" w:rsidRPr="00435B92" w14:paraId="03C75DB6" w14:textId="77777777" w:rsidTr="000961D2">
        <w:tc>
          <w:tcPr>
            <w:tcW w:w="9350" w:type="dxa"/>
            <w:tcBorders>
              <w:top w:val="single" w:sz="24" w:space="0" w:color="auto"/>
              <w:left w:val="single" w:sz="4" w:space="0" w:color="auto"/>
              <w:bottom w:val="single" w:sz="4" w:space="0" w:color="auto"/>
              <w:right w:val="single" w:sz="4" w:space="0" w:color="auto"/>
            </w:tcBorders>
          </w:tcPr>
          <w:p w14:paraId="14ADCC95" w14:textId="77777777" w:rsidR="005464A4" w:rsidRPr="002C6D2F" w:rsidRDefault="005464A4" w:rsidP="000961D2">
            <w:pPr>
              <w:spacing w:after="0"/>
              <w:rPr>
                <w:rFonts w:eastAsia="Times New Roman"/>
                <w:b/>
                <w:szCs w:val="24"/>
              </w:rPr>
            </w:pPr>
            <w:r w:rsidRPr="002C6D2F">
              <w:rPr>
                <w:rFonts w:eastAsia="Times New Roman"/>
                <w:b/>
                <w:szCs w:val="24"/>
              </w:rPr>
              <w:t>Regional recommendation to NCWM on item status:</w:t>
            </w:r>
          </w:p>
          <w:p w14:paraId="6A8E30F1" w14:textId="77777777" w:rsidR="005464A4" w:rsidRPr="002C6D2F" w:rsidRDefault="005464A4" w:rsidP="000961D2">
            <w:pPr>
              <w:spacing w:after="0"/>
              <w:rPr>
                <w:rFonts w:eastAsia="Times New Roman"/>
                <w:szCs w:val="24"/>
              </w:rPr>
            </w:pPr>
          </w:p>
          <w:p w14:paraId="6BF86BF5" w14:textId="77777777" w:rsidR="005464A4" w:rsidRPr="002C6D2F" w:rsidRDefault="005464A4"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452911D" w14:textId="77777777" w:rsidR="005464A4" w:rsidRPr="002C6D2F" w:rsidRDefault="005464A4"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E95C9CB" w14:textId="77777777" w:rsidR="005464A4" w:rsidRPr="002C6D2F" w:rsidRDefault="005464A4"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36B5CCB" w14:textId="77777777" w:rsidR="005464A4" w:rsidRPr="002C6D2F" w:rsidRDefault="005464A4" w:rsidP="000961D2">
            <w:pPr>
              <w:spacing w:after="0"/>
              <w:ind w:left="720"/>
              <w:rPr>
                <w:rFonts w:eastAsia="Times New Roman"/>
                <w:szCs w:val="24"/>
              </w:rPr>
            </w:pPr>
            <w:r w:rsidRPr="002C6D2F">
              <w:rPr>
                <w:rFonts w:eastAsia="Times New Roman"/>
                <w:i/>
                <w:szCs w:val="24"/>
              </w:rPr>
              <w:t>(To be developed by an NCWM Task Group or Subcommittee)</w:t>
            </w:r>
          </w:p>
          <w:p w14:paraId="38D3AEBD" w14:textId="77777777" w:rsidR="005464A4" w:rsidRPr="002C6D2F" w:rsidRDefault="005464A4"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BE35E14" w14:textId="77777777" w:rsidR="005464A4" w:rsidRPr="002C6D2F" w:rsidRDefault="005464A4" w:rsidP="000961D2">
            <w:pPr>
              <w:spacing w:after="0"/>
              <w:ind w:left="720"/>
              <w:rPr>
                <w:rFonts w:eastAsia="Times New Roman"/>
                <w:szCs w:val="24"/>
              </w:rPr>
            </w:pPr>
            <w:r w:rsidRPr="002C6D2F">
              <w:rPr>
                <w:rFonts w:eastAsia="Times New Roman"/>
                <w:i/>
                <w:szCs w:val="24"/>
              </w:rPr>
              <w:t xml:space="preserve">(To be developed by source of the proposal) </w:t>
            </w:r>
          </w:p>
          <w:p w14:paraId="4C9D01CD" w14:textId="77777777" w:rsidR="005464A4" w:rsidRPr="002C6D2F" w:rsidRDefault="005464A4"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E5AFBD3" w14:textId="77777777" w:rsidR="005464A4" w:rsidRPr="006A6B31" w:rsidRDefault="005464A4"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437BAC23" w14:textId="77777777" w:rsidR="005464A4" w:rsidRDefault="005464A4" w:rsidP="000961D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A87966C" w14:textId="77777777" w:rsidR="005464A4" w:rsidRPr="00435B92" w:rsidRDefault="005464A4"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EA2BA06" w14:textId="77777777" w:rsidR="005464A4" w:rsidRPr="00435B92" w:rsidRDefault="005464A4" w:rsidP="000961D2">
            <w:pPr>
              <w:spacing w:after="0"/>
              <w:ind w:left="360"/>
              <w:rPr>
                <w:rFonts w:eastAsia="Times New Roman"/>
                <w:szCs w:val="24"/>
              </w:rPr>
            </w:pPr>
          </w:p>
        </w:tc>
      </w:tr>
      <w:tr w:rsidR="005464A4" w:rsidRPr="00435B92" w14:paraId="72852ABE"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1262C751" w14:textId="77777777" w:rsidR="005464A4" w:rsidRPr="00435B92" w:rsidRDefault="005464A4" w:rsidP="000961D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464A4" w:rsidRPr="00435B92" w14:paraId="162F12B4" w14:textId="77777777" w:rsidTr="000961D2">
        <w:tc>
          <w:tcPr>
            <w:tcW w:w="9350" w:type="dxa"/>
            <w:tcBorders>
              <w:top w:val="single" w:sz="4" w:space="0" w:color="auto"/>
              <w:left w:val="single" w:sz="4" w:space="0" w:color="auto"/>
              <w:bottom w:val="single" w:sz="4" w:space="0" w:color="auto"/>
              <w:right w:val="single" w:sz="4" w:space="0" w:color="auto"/>
            </w:tcBorders>
          </w:tcPr>
          <w:p w14:paraId="79C59D53" w14:textId="77777777" w:rsidR="005464A4" w:rsidRDefault="005464A4" w:rsidP="000961D2">
            <w:pPr>
              <w:spacing w:after="0"/>
              <w:rPr>
                <w:rFonts w:eastAsia="Times New Roman"/>
                <w:szCs w:val="24"/>
              </w:rPr>
            </w:pPr>
          </w:p>
          <w:p w14:paraId="2D318558" w14:textId="77777777" w:rsidR="005464A4" w:rsidRDefault="005464A4" w:rsidP="000961D2">
            <w:pPr>
              <w:spacing w:after="0"/>
              <w:rPr>
                <w:rFonts w:eastAsia="Times New Roman"/>
                <w:szCs w:val="24"/>
              </w:rPr>
            </w:pPr>
          </w:p>
          <w:p w14:paraId="5FD5551D" w14:textId="77777777" w:rsidR="005464A4" w:rsidRPr="00435B92" w:rsidRDefault="005464A4" w:rsidP="000961D2">
            <w:pPr>
              <w:spacing w:after="0"/>
              <w:rPr>
                <w:rFonts w:eastAsia="Times New Roman"/>
                <w:szCs w:val="24"/>
              </w:rPr>
            </w:pPr>
          </w:p>
        </w:tc>
      </w:tr>
    </w:tbl>
    <w:p w14:paraId="165CF06F" w14:textId="5209A1EE" w:rsidR="009B3717" w:rsidRPr="00ED1A9B" w:rsidRDefault="009B3717" w:rsidP="009B3717">
      <w:pPr>
        <w:pStyle w:val="Heading1"/>
        <w:keepNext w:val="0"/>
        <w:keepLines w:val="0"/>
      </w:pPr>
      <w:bookmarkStart w:id="39" w:name="_Toc81570046"/>
      <w:r>
        <w:t>PAL</w:t>
      </w:r>
      <w:r w:rsidRPr="00281428">
        <w:t xml:space="preserve"> – UNIFORM </w:t>
      </w:r>
      <w:r>
        <w:t xml:space="preserve">Packaging and labeling </w:t>
      </w:r>
      <w:r w:rsidRPr="00281428">
        <w:t>REGULATION</w:t>
      </w:r>
      <w:bookmarkEnd w:id="39"/>
    </w:p>
    <w:p w14:paraId="0680820F" w14:textId="4A303EBF" w:rsidR="009B3717" w:rsidRPr="00281428" w:rsidRDefault="009B3717" w:rsidP="009B3717">
      <w:pPr>
        <w:pStyle w:val="ItemHeading"/>
        <w:keepNext w:val="0"/>
        <w:keepLines w:val="0"/>
        <w:tabs>
          <w:tab w:val="clear" w:pos="900"/>
          <w:tab w:val="left" w:pos="1530"/>
        </w:tabs>
        <w:ind w:left="2160" w:hanging="2160"/>
      </w:pPr>
      <w:bookmarkStart w:id="40" w:name="_Toc81570047"/>
      <w:r>
        <w:t>PAL-22.3</w:t>
      </w:r>
      <w:r w:rsidRPr="00281428">
        <w:tab/>
      </w:r>
      <w:r>
        <w:tab/>
      </w:r>
      <w:r w:rsidRPr="00281428">
        <w:t xml:space="preserve">Section </w:t>
      </w:r>
      <w:r>
        <w:t xml:space="preserve">8.2. </w:t>
      </w:r>
      <w:r>
        <w:rPr>
          <w:sz w:val="20"/>
          <w:szCs w:val="20"/>
        </w:rPr>
        <w:t>Calculation of Area of Principal Display Panel for Purposes of Type Size</w:t>
      </w:r>
      <w:r>
        <w:t>.</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64A4" w:rsidRPr="00435B92" w14:paraId="63E83857"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p w14:paraId="206F2B98" w14:textId="4FE2D32D" w:rsidR="005464A4" w:rsidRPr="00435B92" w:rsidRDefault="005464A4" w:rsidP="000961D2">
            <w:pPr>
              <w:spacing w:after="120"/>
              <w:jc w:val="center"/>
              <w:rPr>
                <w:rFonts w:eastAsia="Times New Roman"/>
                <w:b/>
                <w:szCs w:val="24"/>
              </w:rPr>
            </w:pPr>
            <w:r>
              <w:rPr>
                <w:rFonts w:eastAsia="Times New Roman"/>
                <w:b/>
                <w:szCs w:val="24"/>
              </w:rPr>
              <w:t>PAL-22.3</w:t>
            </w:r>
          </w:p>
        </w:tc>
      </w:tr>
      <w:tr w:rsidR="005464A4" w:rsidRPr="00435B92" w14:paraId="579D8B7F" w14:textId="77777777" w:rsidTr="000961D2">
        <w:tc>
          <w:tcPr>
            <w:tcW w:w="9350" w:type="dxa"/>
            <w:tcBorders>
              <w:top w:val="single" w:sz="24" w:space="0" w:color="auto"/>
              <w:left w:val="single" w:sz="4" w:space="0" w:color="auto"/>
              <w:bottom w:val="single" w:sz="4" w:space="0" w:color="auto"/>
              <w:right w:val="single" w:sz="4" w:space="0" w:color="auto"/>
            </w:tcBorders>
          </w:tcPr>
          <w:p w14:paraId="5EC63E71" w14:textId="77777777" w:rsidR="005464A4" w:rsidRPr="002C6D2F" w:rsidRDefault="005464A4" w:rsidP="000961D2">
            <w:pPr>
              <w:spacing w:after="0"/>
              <w:rPr>
                <w:rFonts w:eastAsia="Times New Roman"/>
                <w:b/>
                <w:szCs w:val="24"/>
              </w:rPr>
            </w:pPr>
            <w:r w:rsidRPr="002C6D2F">
              <w:rPr>
                <w:rFonts w:eastAsia="Times New Roman"/>
                <w:b/>
                <w:szCs w:val="24"/>
              </w:rPr>
              <w:t>Regional recommendation to NCWM on item status:</w:t>
            </w:r>
          </w:p>
          <w:p w14:paraId="765650E9" w14:textId="77777777" w:rsidR="005464A4" w:rsidRPr="002C6D2F" w:rsidRDefault="005464A4" w:rsidP="000961D2">
            <w:pPr>
              <w:spacing w:after="0"/>
              <w:rPr>
                <w:rFonts w:eastAsia="Times New Roman"/>
                <w:szCs w:val="24"/>
              </w:rPr>
            </w:pPr>
          </w:p>
          <w:p w14:paraId="686AEF02" w14:textId="77777777" w:rsidR="005464A4" w:rsidRPr="002C6D2F" w:rsidRDefault="005464A4"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95FFD03" w14:textId="77777777" w:rsidR="005464A4" w:rsidRPr="002C6D2F" w:rsidRDefault="005464A4"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27A3B67" w14:textId="77777777" w:rsidR="005464A4" w:rsidRPr="002C6D2F" w:rsidRDefault="005464A4"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64593B1" w14:textId="77777777" w:rsidR="005464A4" w:rsidRPr="002C6D2F" w:rsidRDefault="005464A4" w:rsidP="000961D2">
            <w:pPr>
              <w:spacing w:after="0"/>
              <w:ind w:left="720"/>
              <w:rPr>
                <w:rFonts w:eastAsia="Times New Roman"/>
                <w:szCs w:val="24"/>
              </w:rPr>
            </w:pPr>
            <w:r w:rsidRPr="002C6D2F">
              <w:rPr>
                <w:rFonts w:eastAsia="Times New Roman"/>
                <w:i/>
                <w:szCs w:val="24"/>
              </w:rPr>
              <w:t>(To be developed by an NCWM Task Group or Subcommittee)</w:t>
            </w:r>
          </w:p>
          <w:p w14:paraId="763FCCC2" w14:textId="77777777" w:rsidR="005464A4" w:rsidRPr="002C6D2F" w:rsidRDefault="005464A4"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89F180E" w14:textId="77777777" w:rsidR="005464A4" w:rsidRPr="002C6D2F" w:rsidRDefault="005464A4" w:rsidP="000961D2">
            <w:pPr>
              <w:spacing w:after="0"/>
              <w:ind w:left="720"/>
              <w:rPr>
                <w:rFonts w:eastAsia="Times New Roman"/>
                <w:szCs w:val="24"/>
              </w:rPr>
            </w:pPr>
            <w:r w:rsidRPr="002C6D2F">
              <w:rPr>
                <w:rFonts w:eastAsia="Times New Roman"/>
                <w:i/>
                <w:szCs w:val="24"/>
              </w:rPr>
              <w:t xml:space="preserve">(To be developed by source of the proposal) </w:t>
            </w:r>
          </w:p>
          <w:p w14:paraId="5A6A8203" w14:textId="77777777" w:rsidR="005464A4" w:rsidRPr="002C6D2F" w:rsidRDefault="005464A4"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30A9E62" w14:textId="77777777" w:rsidR="005464A4" w:rsidRPr="006A6B31" w:rsidRDefault="005464A4"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096AE1A8" w14:textId="77777777" w:rsidR="005464A4" w:rsidRDefault="005464A4" w:rsidP="000961D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45FAB84" w14:textId="77777777" w:rsidR="005464A4" w:rsidRPr="00435B92" w:rsidRDefault="005464A4"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543DDB7" w14:textId="77777777" w:rsidR="005464A4" w:rsidRPr="00435B92" w:rsidRDefault="005464A4" w:rsidP="000961D2">
            <w:pPr>
              <w:spacing w:after="0"/>
              <w:ind w:left="360"/>
              <w:rPr>
                <w:rFonts w:eastAsia="Times New Roman"/>
                <w:szCs w:val="24"/>
              </w:rPr>
            </w:pPr>
          </w:p>
        </w:tc>
      </w:tr>
      <w:tr w:rsidR="005464A4" w:rsidRPr="00435B92" w14:paraId="038085D6"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51FD750E" w14:textId="77777777" w:rsidR="005464A4" w:rsidRPr="00435B92" w:rsidRDefault="005464A4" w:rsidP="000961D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464A4" w:rsidRPr="00435B92" w14:paraId="07205F74" w14:textId="77777777" w:rsidTr="000961D2">
        <w:tc>
          <w:tcPr>
            <w:tcW w:w="9350" w:type="dxa"/>
            <w:tcBorders>
              <w:top w:val="single" w:sz="4" w:space="0" w:color="auto"/>
              <w:left w:val="single" w:sz="4" w:space="0" w:color="auto"/>
              <w:bottom w:val="single" w:sz="4" w:space="0" w:color="auto"/>
              <w:right w:val="single" w:sz="4" w:space="0" w:color="auto"/>
            </w:tcBorders>
          </w:tcPr>
          <w:p w14:paraId="749B1DDC" w14:textId="77777777" w:rsidR="005464A4" w:rsidRDefault="005464A4" w:rsidP="000961D2">
            <w:pPr>
              <w:spacing w:after="0"/>
              <w:rPr>
                <w:rFonts w:eastAsia="Times New Roman"/>
                <w:szCs w:val="24"/>
              </w:rPr>
            </w:pPr>
          </w:p>
          <w:p w14:paraId="7DD566D2" w14:textId="77777777" w:rsidR="005464A4" w:rsidRDefault="005464A4" w:rsidP="000961D2">
            <w:pPr>
              <w:spacing w:after="0"/>
              <w:rPr>
                <w:rFonts w:eastAsia="Times New Roman"/>
                <w:szCs w:val="24"/>
              </w:rPr>
            </w:pPr>
          </w:p>
          <w:p w14:paraId="7ED687B0" w14:textId="77777777" w:rsidR="005464A4" w:rsidRPr="00435B92" w:rsidRDefault="005464A4" w:rsidP="000961D2">
            <w:pPr>
              <w:spacing w:after="0"/>
              <w:rPr>
                <w:rFonts w:eastAsia="Times New Roman"/>
                <w:szCs w:val="24"/>
              </w:rPr>
            </w:pPr>
          </w:p>
        </w:tc>
      </w:tr>
    </w:tbl>
    <w:p w14:paraId="7C8E9A6E" w14:textId="4471FE01" w:rsidR="00DF4267" w:rsidRPr="00281428" w:rsidRDefault="00DF4267" w:rsidP="009B3717">
      <w:pPr>
        <w:pStyle w:val="Heading1"/>
        <w:keepNext w:val="0"/>
        <w:keepLines w:val="0"/>
      </w:pPr>
      <w:bookmarkStart w:id="41" w:name="_Toc81570048"/>
      <w:r w:rsidRPr="00281428">
        <w:t>MOS – UNIFORM REGULATION FOR THE METHOD OF SALE of COMMODITIES</w:t>
      </w:r>
      <w:bookmarkEnd w:id="37"/>
      <w:bookmarkEnd w:id="41"/>
    </w:p>
    <w:p w14:paraId="1948E670" w14:textId="04691BD0" w:rsidR="00FC2AEB" w:rsidRPr="00281428" w:rsidRDefault="00DF4267" w:rsidP="009B3717">
      <w:pPr>
        <w:pStyle w:val="ItemHeading"/>
        <w:keepNext w:val="0"/>
        <w:keepLines w:val="0"/>
        <w:tabs>
          <w:tab w:val="clear" w:pos="900"/>
          <w:tab w:val="left" w:pos="1530"/>
        </w:tabs>
        <w:ind w:left="2160" w:hanging="2160"/>
      </w:pPr>
      <w:bookmarkStart w:id="42" w:name="_Toc81570049"/>
      <w:bookmarkStart w:id="43" w:name="_Toc65741439"/>
      <w:r w:rsidRPr="00281428">
        <w:t>MOS-</w:t>
      </w:r>
      <w:r w:rsidR="00FC2AEB" w:rsidRPr="00281428">
        <w:t>2</w:t>
      </w:r>
      <w:r w:rsidR="00FC2AEB">
        <w:t>2.</w:t>
      </w:r>
      <w:r w:rsidR="00BD1CB6">
        <w:t>3</w:t>
      </w:r>
      <w:r w:rsidRPr="00281428">
        <w:tab/>
      </w:r>
      <w:r w:rsidRPr="00281428">
        <w:tab/>
        <w:t xml:space="preserve">Section </w:t>
      </w:r>
      <w:r w:rsidR="00FC2AEB" w:rsidRPr="00281428">
        <w:t>2.</w:t>
      </w:r>
      <w:r w:rsidR="00FC2AEB">
        <w:t>4. Fireplace and Stove Wood.</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64A4" w:rsidRPr="00435B92" w14:paraId="468D65B2"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p w14:paraId="32CEE755" w14:textId="6F2E08C5" w:rsidR="005464A4" w:rsidRPr="00435B92" w:rsidRDefault="005464A4" w:rsidP="000961D2">
            <w:pPr>
              <w:spacing w:after="120"/>
              <w:jc w:val="center"/>
              <w:rPr>
                <w:rFonts w:eastAsia="Times New Roman"/>
                <w:b/>
                <w:szCs w:val="24"/>
              </w:rPr>
            </w:pPr>
            <w:bookmarkStart w:id="44" w:name="_Toc80872965"/>
            <w:r>
              <w:rPr>
                <w:rFonts w:eastAsia="Times New Roman"/>
                <w:b/>
                <w:szCs w:val="24"/>
              </w:rPr>
              <w:t>MOS</w:t>
            </w:r>
            <w:r w:rsidR="003C1114">
              <w:rPr>
                <w:rFonts w:eastAsia="Times New Roman"/>
                <w:b/>
                <w:szCs w:val="24"/>
              </w:rPr>
              <w:t>-22.3</w:t>
            </w:r>
          </w:p>
        </w:tc>
      </w:tr>
      <w:tr w:rsidR="005464A4" w:rsidRPr="00435B92" w14:paraId="74AACEB1" w14:textId="77777777" w:rsidTr="000961D2">
        <w:tc>
          <w:tcPr>
            <w:tcW w:w="9350" w:type="dxa"/>
            <w:tcBorders>
              <w:top w:val="single" w:sz="24" w:space="0" w:color="auto"/>
              <w:left w:val="single" w:sz="4" w:space="0" w:color="auto"/>
              <w:bottom w:val="single" w:sz="4" w:space="0" w:color="auto"/>
              <w:right w:val="single" w:sz="4" w:space="0" w:color="auto"/>
            </w:tcBorders>
          </w:tcPr>
          <w:p w14:paraId="398331E2" w14:textId="77777777" w:rsidR="005464A4" w:rsidRPr="002C6D2F" w:rsidRDefault="005464A4" w:rsidP="000961D2">
            <w:pPr>
              <w:spacing w:after="0"/>
              <w:rPr>
                <w:rFonts w:eastAsia="Times New Roman"/>
                <w:b/>
                <w:szCs w:val="24"/>
              </w:rPr>
            </w:pPr>
            <w:r w:rsidRPr="002C6D2F">
              <w:rPr>
                <w:rFonts w:eastAsia="Times New Roman"/>
                <w:b/>
                <w:szCs w:val="24"/>
              </w:rPr>
              <w:lastRenderedPageBreak/>
              <w:t>Regional recommendation to NCWM on item status:</w:t>
            </w:r>
          </w:p>
          <w:p w14:paraId="791D8B3B" w14:textId="77777777" w:rsidR="005464A4" w:rsidRPr="002C6D2F" w:rsidRDefault="005464A4" w:rsidP="000961D2">
            <w:pPr>
              <w:spacing w:after="0"/>
              <w:rPr>
                <w:rFonts w:eastAsia="Times New Roman"/>
                <w:szCs w:val="24"/>
              </w:rPr>
            </w:pPr>
          </w:p>
          <w:p w14:paraId="7D73585B" w14:textId="77777777" w:rsidR="005464A4" w:rsidRPr="002C6D2F" w:rsidRDefault="005464A4"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D119A10" w14:textId="77777777" w:rsidR="005464A4" w:rsidRPr="002C6D2F" w:rsidRDefault="005464A4"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7502D28" w14:textId="77777777" w:rsidR="005464A4" w:rsidRPr="002C6D2F" w:rsidRDefault="005464A4"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9E12D1A" w14:textId="77777777" w:rsidR="005464A4" w:rsidRPr="002C6D2F" w:rsidRDefault="005464A4" w:rsidP="000961D2">
            <w:pPr>
              <w:spacing w:after="0"/>
              <w:ind w:left="720"/>
              <w:rPr>
                <w:rFonts w:eastAsia="Times New Roman"/>
                <w:szCs w:val="24"/>
              </w:rPr>
            </w:pPr>
            <w:r w:rsidRPr="002C6D2F">
              <w:rPr>
                <w:rFonts w:eastAsia="Times New Roman"/>
                <w:i/>
                <w:szCs w:val="24"/>
              </w:rPr>
              <w:t>(To be developed by an NCWM Task Group or Subcommittee)</w:t>
            </w:r>
          </w:p>
          <w:p w14:paraId="6E8C028D" w14:textId="77777777" w:rsidR="005464A4" w:rsidRPr="002C6D2F" w:rsidRDefault="005464A4"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C4ADFB3" w14:textId="77777777" w:rsidR="005464A4" w:rsidRPr="002C6D2F" w:rsidRDefault="005464A4" w:rsidP="000961D2">
            <w:pPr>
              <w:spacing w:after="0"/>
              <w:ind w:left="720"/>
              <w:rPr>
                <w:rFonts w:eastAsia="Times New Roman"/>
                <w:szCs w:val="24"/>
              </w:rPr>
            </w:pPr>
            <w:r w:rsidRPr="002C6D2F">
              <w:rPr>
                <w:rFonts w:eastAsia="Times New Roman"/>
                <w:i/>
                <w:szCs w:val="24"/>
              </w:rPr>
              <w:t xml:space="preserve">(To be developed by source of the proposal) </w:t>
            </w:r>
          </w:p>
          <w:p w14:paraId="2F748EE6" w14:textId="77777777" w:rsidR="005464A4" w:rsidRPr="002C6D2F" w:rsidRDefault="005464A4"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59AE23A" w14:textId="77777777" w:rsidR="005464A4" w:rsidRPr="006A6B31" w:rsidRDefault="005464A4"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41E58849" w14:textId="77777777" w:rsidR="005464A4" w:rsidRDefault="005464A4" w:rsidP="000961D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DAA41B9" w14:textId="77777777" w:rsidR="005464A4" w:rsidRPr="00435B92" w:rsidRDefault="005464A4"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7A80A95" w14:textId="77777777" w:rsidR="005464A4" w:rsidRPr="00435B92" w:rsidRDefault="005464A4" w:rsidP="000961D2">
            <w:pPr>
              <w:spacing w:after="0"/>
              <w:ind w:left="360"/>
              <w:rPr>
                <w:rFonts w:eastAsia="Times New Roman"/>
                <w:szCs w:val="24"/>
              </w:rPr>
            </w:pPr>
          </w:p>
        </w:tc>
      </w:tr>
      <w:tr w:rsidR="005464A4" w:rsidRPr="00435B92" w14:paraId="3AD6E687"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57C850F7" w14:textId="77777777" w:rsidR="005464A4" w:rsidRPr="00435B92" w:rsidRDefault="005464A4" w:rsidP="000961D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464A4" w:rsidRPr="00435B92" w14:paraId="5F92EC35" w14:textId="77777777" w:rsidTr="000961D2">
        <w:tc>
          <w:tcPr>
            <w:tcW w:w="9350" w:type="dxa"/>
            <w:tcBorders>
              <w:top w:val="single" w:sz="4" w:space="0" w:color="auto"/>
              <w:left w:val="single" w:sz="4" w:space="0" w:color="auto"/>
              <w:bottom w:val="single" w:sz="4" w:space="0" w:color="auto"/>
              <w:right w:val="single" w:sz="4" w:space="0" w:color="auto"/>
            </w:tcBorders>
          </w:tcPr>
          <w:p w14:paraId="615697DE" w14:textId="77777777" w:rsidR="005464A4" w:rsidRDefault="005464A4" w:rsidP="000961D2">
            <w:pPr>
              <w:spacing w:after="0"/>
              <w:rPr>
                <w:rFonts w:eastAsia="Times New Roman"/>
                <w:szCs w:val="24"/>
              </w:rPr>
            </w:pPr>
          </w:p>
          <w:p w14:paraId="520CFCC9" w14:textId="77777777" w:rsidR="005464A4" w:rsidRDefault="005464A4" w:rsidP="000961D2">
            <w:pPr>
              <w:spacing w:after="0"/>
              <w:rPr>
                <w:rFonts w:eastAsia="Times New Roman"/>
                <w:szCs w:val="24"/>
              </w:rPr>
            </w:pPr>
          </w:p>
          <w:p w14:paraId="574A7C64" w14:textId="77777777" w:rsidR="005464A4" w:rsidRPr="00435B92" w:rsidRDefault="005464A4" w:rsidP="000961D2">
            <w:pPr>
              <w:spacing w:after="0"/>
              <w:rPr>
                <w:rFonts w:eastAsia="Times New Roman"/>
                <w:szCs w:val="24"/>
              </w:rPr>
            </w:pPr>
          </w:p>
        </w:tc>
      </w:tr>
    </w:tbl>
    <w:p w14:paraId="1D5D0A31" w14:textId="33D50D0D" w:rsidR="00F60BA7" w:rsidRPr="00281428" w:rsidRDefault="00F60BA7" w:rsidP="00F60BA7">
      <w:pPr>
        <w:pStyle w:val="ItemHeading"/>
        <w:tabs>
          <w:tab w:val="clear" w:pos="900"/>
          <w:tab w:val="left" w:pos="1620"/>
        </w:tabs>
        <w:ind w:left="2160" w:hanging="2160"/>
      </w:pPr>
      <w:bookmarkStart w:id="45" w:name="_Toc81570050"/>
      <w:r w:rsidRPr="00281428">
        <w:t>MOS-2</w:t>
      </w:r>
      <w:r>
        <w:t>2.</w:t>
      </w:r>
      <w:r w:rsidR="00BD1CB6">
        <w:t>4</w:t>
      </w:r>
      <w:r w:rsidRPr="00281428">
        <w:tab/>
      </w:r>
      <w:r>
        <w:tab/>
      </w:r>
      <w:r w:rsidRPr="00281428">
        <w:t xml:space="preserve">Section </w:t>
      </w:r>
      <w:bookmarkEnd w:id="44"/>
      <w:r>
        <w:t>2.16. Compressed or Liquefied Gasses in Refillable Cylinders.</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1114" w:rsidRPr="00435B92" w14:paraId="3A629CB3"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p w14:paraId="54862C69" w14:textId="7856AFC2" w:rsidR="003C1114" w:rsidRPr="00435B92" w:rsidRDefault="003C1114" w:rsidP="000961D2">
            <w:pPr>
              <w:spacing w:after="120"/>
              <w:jc w:val="center"/>
              <w:rPr>
                <w:rFonts w:eastAsia="Times New Roman"/>
                <w:b/>
                <w:szCs w:val="24"/>
              </w:rPr>
            </w:pPr>
            <w:r>
              <w:rPr>
                <w:rFonts w:eastAsia="Times New Roman"/>
                <w:b/>
                <w:szCs w:val="24"/>
              </w:rPr>
              <w:t>MOS-22.4</w:t>
            </w:r>
          </w:p>
        </w:tc>
      </w:tr>
      <w:tr w:rsidR="003C1114" w:rsidRPr="00435B92" w14:paraId="2214617D" w14:textId="77777777" w:rsidTr="000961D2">
        <w:tc>
          <w:tcPr>
            <w:tcW w:w="9350" w:type="dxa"/>
            <w:tcBorders>
              <w:top w:val="single" w:sz="24" w:space="0" w:color="auto"/>
              <w:left w:val="single" w:sz="4" w:space="0" w:color="auto"/>
              <w:bottom w:val="single" w:sz="4" w:space="0" w:color="auto"/>
              <w:right w:val="single" w:sz="4" w:space="0" w:color="auto"/>
            </w:tcBorders>
          </w:tcPr>
          <w:p w14:paraId="74224FB9" w14:textId="77777777" w:rsidR="003C1114" w:rsidRPr="002C6D2F" w:rsidRDefault="003C1114" w:rsidP="000961D2">
            <w:pPr>
              <w:spacing w:after="0"/>
              <w:rPr>
                <w:rFonts w:eastAsia="Times New Roman"/>
                <w:b/>
                <w:szCs w:val="24"/>
              </w:rPr>
            </w:pPr>
            <w:r w:rsidRPr="002C6D2F">
              <w:rPr>
                <w:rFonts w:eastAsia="Times New Roman"/>
                <w:b/>
                <w:szCs w:val="24"/>
              </w:rPr>
              <w:t>Regional recommendation to NCWM on item status:</w:t>
            </w:r>
          </w:p>
          <w:p w14:paraId="63595E19" w14:textId="77777777" w:rsidR="003C1114" w:rsidRPr="002C6D2F" w:rsidRDefault="003C1114" w:rsidP="000961D2">
            <w:pPr>
              <w:spacing w:after="0"/>
              <w:rPr>
                <w:rFonts w:eastAsia="Times New Roman"/>
                <w:szCs w:val="24"/>
              </w:rPr>
            </w:pPr>
          </w:p>
          <w:p w14:paraId="767BC284" w14:textId="77777777" w:rsidR="003C1114" w:rsidRPr="002C6D2F" w:rsidRDefault="003C1114"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4E22F34" w14:textId="77777777" w:rsidR="003C1114" w:rsidRPr="002C6D2F" w:rsidRDefault="003C1114"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4398B12" w14:textId="77777777" w:rsidR="003C1114" w:rsidRPr="002C6D2F" w:rsidRDefault="003C1114"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E991FAF" w14:textId="77777777" w:rsidR="003C1114" w:rsidRPr="002C6D2F" w:rsidRDefault="003C1114" w:rsidP="000961D2">
            <w:pPr>
              <w:spacing w:after="0"/>
              <w:ind w:left="720"/>
              <w:rPr>
                <w:rFonts w:eastAsia="Times New Roman"/>
                <w:szCs w:val="24"/>
              </w:rPr>
            </w:pPr>
            <w:r w:rsidRPr="002C6D2F">
              <w:rPr>
                <w:rFonts w:eastAsia="Times New Roman"/>
                <w:i/>
                <w:szCs w:val="24"/>
              </w:rPr>
              <w:t>(To be developed by an NCWM Task Group or Subcommittee)</w:t>
            </w:r>
          </w:p>
          <w:p w14:paraId="33615704" w14:textId="77777777" w:rsidR="003C1114" w:rsidRPr="002C6D2F" w:rsidRDefault="003C1114"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853F125" w14:textId="77777777" w:rsidR="003C1114" w:rsidRPr="002C6D2F" w:rsidRDefault="003C1114" w:rsidP="000961D2">
            <w:pPr>
              <w:spacing w:after="0"/>
              <w:ind w:left="720"/>
              <w:rPr>
                <w:rFonts w:eastAsia="Times New Roman"/>
                <w:szCs w:val="24"/>
              </w:rPr>
            </w:pPr>
            <w:r w:rsidRPr="002C6D2F">
              <w:rPr>
                <w:rFonts w:eastAsia="Times New Roman"/>
                <w:i/>
                <w:szCs w:val="24"/>
              </w:rPr>
              <w:t xml:space="preserve">(To be developed by source of the proposal) </w:t>
            </w:r>
          </w:p>
          <w:p w14:paraId="0756F73B" w14:textId="77777777" w:rsidR="003C1114" w:rsidRPr="002C6D2F" w:rsidRDefault="003C1114"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E573D4B" w14:textId="77777777" w:rsidR="003C1114" w:rsidRPr="006A6B31" w:rsidRDefault="003C1114"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63D73C30" w14:textId="77777777" w:rsidR="003C1114" w:rsidRDefault="003C1114" w:rsidP="000961D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32CE463" w14:textId="77777777" w:rsidR="003C1114" w:rsidRPr="00435B92" w:rsidRDefault="003C1114"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C4299D4" w14:textId="77777777" w:rsidR="003C1114" w:rsidRPr="00435B92" w:rsidRDefault="003C1114" w:rsidP="000961D2">
            <w:pPr>
              <w:spacing w:after="0"/>
              <w:ind w:left="360"/>
              <w:rPr>
                <w:rFonts w:eastAsia="Times New Roman"/>
                <w:szCs w:val="24"/>
              </w:rPr>
            </w:pPr>
          </w:p>
        </w:tc>
      </w:tr>
      <w:tr w:rsidR="003C1114" w:rsidRPr="00435B92" w14:paraId="4EE0DA3C"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02ECBB7A" w14:textId="77777777" w:rsidR="003C1114" w:rsidRPr="00435B92" w:rsidRDefault="003C1114" w:rsidP="000961D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C1114" w:rsidRPr="00435B92" w14:paraId="69832321" w14:textId="77777777" w:rsidTr="000961D2">
        <w:tc>
          <w:tcPr>
            <w:tcW w:w="9350" w:type="dxa"/>
            <w:tcBorders>
              <w:top w:val="single" w:sz="4" w:space="0" w:color="auto"/>
              <w:left w:val="single" w:sz="4" w:space="0" w:color="auto"/>
              <w:bottom w:val="single" w:sz="4" w:space="0" w:color="auto"/>
              <w:right w:val="single" w:sz="4" w:space="0" w:color="auto"/>
            </w:tcBorders>
          </w:tcPr>
          <w:p w14:paraId="2321225E" w14:textId="77777777" w:rsidR="003C1114" w:rsidRDefault="003C1114" w:rsidP="000961D2">
            <w:pPr>
              <w:spacing w:after="0"/>
              <w:rPr>
                <w:rFonts w:eastAsia="Times New Roman"/>
                <w:szCs w:val="24"/>
              </w:rPr>
            </w:pPr>
          </w:p>
          <w:p w14:paraId="49303036" w14:textId="77777777" w:rsidR="003C1114" w:rsidRDefault="003C1114" w:rsidP="000961D2">
            <w:pPr>
              <w:spacing w:after="0"/>
              <w:rPr>
                <w:rFonts w:eastAsia="Times New Roman"/>
                <w:szCs w:val="24"/>
              </w:rPr>
            </w:pPr>
          </w:p>
          <w:p w14:paraId="58B66D12" w14:textId="77777777" w:rsidR="003C1114" w:rsidRPr="00435B92" w:rsidRDefault="003C1114" w:rsidP="000961D2">
            <w:pPr>
              <w:spacing w:after="0"/>
              <w:rPr>
                <w:rFonts w:eastAsia="Times New Roman"/>
                <w:szCs w:val="24"/>
              </w:rPr>
            </w:pPr>
          </w:p>
        </w:tc>
      </w:tr>
    </w:tbl>
    <w:p w14:paraId="09DAC654" w14:textId="73C8FA8C" w:rsidR="00DF4267" w:rsidRPr="00281428" w:rsidRDefault="00DF4267" w:rsidP="00DF4267">
      <w:pPr>
        <w:pStyle w:val="ItemHeading"/>
      </w:pPr>
      <w:bookmarkStart w:id="46" w:name="_Toc81570051"/>
      <w:r w:rsidRPr="00281428">
        <w:t>MOS-20.5</w:t>
      </w:r>
      <w:r w:rsidRPr="00281428">
        <w:tab/>
      </w:r>
      <w:r w:rsidRPr="00281428">
        <w:tab/>
        <w:t>Section 2.21.  Liquefied Petroleum Gas</w:t>
      </w:r>
      <w:bookmarkEnd w:id="43"/>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3648" w:rsidRPr="00435B92" w14:paraId="7F11AA55"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p w14:paraId="17B4684A" w14:textId="128A8DC7" w:rsidR="008A3648" w:rsidRPr="00435B92" w:rsidRDefault="008A3648" w:rsidP="000961D2">
            <w:pPr>
              <w:spacing w:after="120"/>
              <w:jc w:val="center"/>
              <w:rPr>
                <w:rFonts w:eastAsia="Times New Roman"/>
                <w:b/>
                <w:szCs w:val="24"/>
              </w:rPr>
            </w:pPr>
            <w:r>
              <w:rPr>
                <w:rFonts w:eastAsia="Times New Roman"/>
                <w:b/>
                <w:szCs w:val="24"/>
              </w:rPr>
              <w:t>MOS-20.5</w:t>
            </w:r>
          </w:p>
        </w:tc>
      </w:tr>
      <w:tr w:rsidR="008A3648" w:rsidRPr="00435B92" w14:paraId="662DDD19" w14:textId="77777777" w:rsidTr="000961D2">
        <w:tc>
          <w:tcPr>
            <w:tcW w:w="9350" w:type="dxa"/>
            <w:tcBorders>
              <w:top w:val="single" w:sz="24" w:space="0" w:color="auto"/>
              <w:left w:val="single" w:sz="4" w:space="0" w:color="auto"/>
              <w:bottom w:val="single" w:sz="4" w:space="0" w:color="auto"/>
              <w:right w:val="single" w:sz="4" w:space="0" w:color="auto"/>
            </w:tcBorders>
          </w:tcPr>
          <w:p w14:paraId="63C07BB5" w14:textId="77777777" w:rsidR="008A3648" w:rsidRPr="002C6D2F" w:rsidRDefault="008A3648" w:rsidP="000961D2">
            <w:pPr>
              <w:spacing w:after="0"/>
              <w:rPr>
                <w:rFonts w:eastAsia="Times New Roman"/>
                <w:b/>
                <w:szCs w:val="24"/>
              </w:rPr>
            </w:pPr>
            <w:r w:rsidRPr="002C6D2F">
              <w:rPr>
                <w:rFonts w:eastAsia="Times New Roman"/>
                <w:b/>
                <w:szCs w:val="24"/>
              </w:rPr>
              <w:t>Regional recommendation to NCWM on item status:</w:t>
            </w:r>
          </w:p>
          <w:p w14:paraId="6A56C045" w14:textId="77777777" w:rsidR="008A3648" w:rsidRPr="002C6D2F" w:rsidRDefault="008A3648" w:rsidP="000961D2">
            <w:pPr>
              <w:spacing w:after="0"/>
              <w:rPr>
                <w:rFonts w:eastAsia="Times New Roman"/>
                <w:szCs w:val="24"/>
              </w:rPr>
            </w:pPr>
          </w:p>
          <w:p w14:paraId="1D1AF807" w14:textId="77777777" w:rsidR="008A3648" w:rsidRPr="002C6D2F" w:rsidRDefault="008A3648"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EA9D9AB" w14:textId="77777777" w:rsidR="008A3648" w:rsidRPr="002C6D2F" w:rsidRDefault="008A3648"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51046A5" w14:textId="77777777" w:rsidR="008A3648" w:rsidRPr="002C6D2F" w:rsidRDefault="008A3648"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C72F366" w14:textId="77777777" w:rsidR="008A3648" w:rsidRPr="002C6D2F" w:rsidRDefault="008A3648" w:rsidP="000961D2">
            <w:pPr>
              <w:spacing w:after="0"/>
              <w:ind w:left="720"/>
              <w:rPr>
                <w:rFonts w:eastAsia="Times New Roman"/>
                <w:szCs w:val="24"/>
              </w:rPr>
            </w:pPr>
            <w:r w:rsidRPr="002C6D2F">
              <w:rPr>
                <w:rFonts w:eastAsia="Times New Roman"/>
                <w:i/>
                <w:szCs w:val="24"/>
              </w:rPr>
              <w:t>(To be developed by an NCWM Task Group or Subcommittee)</w:t>
            </w:r>
          </w:p>
          <w:p w14:paraId="00F0402A" w14:textId="77777777" w:rsidR="008A3648" w:rsidRPr="002C6D2F" w:rsidRDefault="008A3648"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BDA2FE6" w14:textId="77777777" w:rsidR="008A3648" w:rsidRPr="002C6D2F" w:rsidRDefault="008A3648" w:rsidP="000961D2">
            <w:pPr>
              <w:spacing w:after="0"/>
              <w:ind w:left="720"/>
              <w:rPr>
                <w:rFonts w:eastAsia="Times New Roman"/>
                <w:szCs w:val="24"/>
              </w:rPr>
            </w:pPr>
            <w:r w:rsidRPr="002C6D2F">
              <w:rPr>
                <w:rFonts w:eastAsia="Times New Roman"/>
                <w:i/>
                <w:szCs w:val="24"/>
              </w:rPr>
              <w:t xml:space="preserve">(To be developed by source of the proposal) </w:t>
            </w:r>
          </w:p>
          <w:p w14:paraId="1C6C5D94" w14:textId="77777777" w:rsidR="008A3648" w:rsidRPr="002C6D2F" w:rsidRDefault="008A3648"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44EBFA3" w14:textId="77777777" w:rsidR="008A3648" w:rsidRPr="006A6B31" w:rsidRDefault="008A3648"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5C1A8945" w14:textId="77777777" w:rsidR="008A3648" w:rsidRDefault="008A3648" w:rsidP="000961D2">
            <w:pPr>
              <w:spacing w:after="0"/>
              <w:ind w:left="360"/>
              <w:rPr>
                <w:rFonts w:eastAsia="Times New Roman"/>
                <w:szCs w:val="24"/>
              </w:rPr>
            </w:pPr>
            <w:r w:rsidRPr="002C6D2F">
              <w:rPr>
                <w:rFonts w:eastAsia="Times New Roman"/>
                <w:szCs w:val="24"/>
              </w:rPr>
              <w:lastRenderedPageBreak/>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1111558" w14:textId="77777777" w:rsidR="008A3648" w:rsidRPr="00435B92" w:rsidRDefault="008A3648"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76C70BE" w14:textId="77777777" w:rsidR="008A3648" w:rsidRPr="00435B92" w:rsidRDefault="008A3648" w:rsidP="000961D2">
            <w:pPr>
              <w:spacing w:after="0"/>
              <w:ind w:left="360"/>
              <w:rPr>
                <w:rFonts w:eastAsia="Times New Roman"/>
                <w:szCs w:val="24"/>
              </w:rPr>
            </w:pPr>
          </w:p>
        </w:tc>
      </w:tr>
      <w:tr w:rsidR="008A3648" w:rsidRPr="00435B92" w14:paraId="630DB89C"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0887F6A4" w14:textId="77777777" w:rsidR="008A3648" w:rsidRPr="00435B92" w:rsidRDefault="008A3648" w:rsidP="000961D2">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A3648" w:rsidRPr="00435B92" w14:paraId="369C4470" w14:textId="77777777" w:rsidTr="000961D2">
        <w:tc>
          <w:tcPr>
            <w:tcW w:w="9350" w:type="dxa"/>
            <w:tcBorders>
              <w:top w:val="single" w:sz="4" w:space="0" w:color="auto"/>
              <w:left w:val="single" w:sz="4" w:space="0" w:color="auto"/>
              <w:bottom w:val="single" w:sz="4" w:space="0" w:color="auto"/>
              <w:right w:val="single" w:sz="4" w:space="0" w:color="auto"/>
            </w:tcBorders>
          </w:tcPr>
          <w:p w14:paraId="20701A02" w14:textId="77777777" w:rsidR="008A3648" w:rsidRDefault="008A3648" w:rsidP="000961D2">
            <w:pPr>
              <w:spacing w:after="0"/>
              <w:rPr>
                <w:rFonts w:eastAsia="Times New Roman"/>
                <w:szCs w:val="24"/>
              </w:rPr>
            </w:pPr>
          </w:p>
          <w:p w14:paraId="07A27055" w14:textId="77777777" w:rsidR="008A3648" w:rsidRDefault="008A3648" w:rsidP="000961D2">
            <w:pPr>
              <w:spacing w:after="0"/>
              <w:rPr>
                <w:rFonts w:eastAsia="Times New Roman"/>
                <w:szCs w:val="24"/>
              </w:rPr>
            </w:pPr>
          </w:p>
          <w:p w14:paraId="7DBC29CB" w14:textId="77777777" w:rsidR="008A3648" w:rsidRPr="00435B92" w:rsidRDefault="008A3648" w:rsidP="000961D2">
            <w:pPr>
              <w:spacing w:after="0"/>
              <w:rPr>
                <w:rFonts w:eastAsia="Times New Roman"/>
                <w:szCs w:val="24"/>
              </w:rPr>
            </w:pPr>
          </w:p>
        </w:tc>
      </w:tr>
    </w:tbl>
    <w:p w14:paraId="6E3D89D5" w14:textId="52B60AF5" w:rsidR="00C33824" w:rsidRPr="00281428" w:rsidRDefault="00C33824" w:rsidP="004923DA">
      <w:pPr>
        <w:pStyle w:val="ItemHeading"/>
        <w:tabs>
          <w:tab w:val="clear" w:pos="900"/>
          <w:tab w:val="left" w:pos="1530"/>
        </w:tabs>
        <w:ind w:left="2160" w:hanging="2160"/>
      </w:pPr>
      <w:bookmarkStart w:id="47" w:name="_Toc81570052"/>
      <w:r w:rsidRPr="00281428">
        <w:t>MOS-2</w:t>
      </w:r>
      <w:r>
        <w:t>2.</w:t>
      </w:r>
      <w:r w:rsidR="00BD1CB6">
        <w:t>5</w:t>
      </w:r>
      <w:r w:rsidRPr="00281428">
        <w:tab/>
      </w:r>
      <w:r w:rsidR="004923DA">
        <w:tab/>
      </w:r>
      <w:r w:rsidRPr="00281428">
        <w:t>Section 2.</w:t>
      </w:r>
      <w:r>
        <w:t>31</w:t>
      </w:r>
      <w:r w:rsidRPr="00281428">
        <w:t>.</w:t>
      </w:r>
      <w:r>
        <w:t>2.1.</w:t>
      </w:r>
      <w:r w:rsidRPr="00281428">
        <w:t xml:space="preserve">  </w:t>
      </w:r>
      <w:r>
        <w:t>Labeling of Grade Required.</w:t>
      </w:r>
      <w:r w:rsidR="004923DA">
        <w:t xml:space="preserve"> and 2.31.2.2. EPA Labeling Requirements Also Apply.</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3648" w:rsidRPr="00435B92" w14:paraId="5852BAEA"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p w14:paraId="2F6F350B" w14:textId="3C7844F8" w:rsidR="008A3648" w:rsidRPr="00435B92" w:rsidRDefault="008A3648" w:rsidP="000961D2">
            <w:pPr>
              <w:spacing w:after="120"/>
              <w:jc w:val="center"/>
              <w:rPr>
                <w:rFonts w:eastAsia="Times New Roman"/>
                <w:b/>
                <w:szCs w:val="24"/>
              </w:rPr>
            </w:pPr>
            <w:r>
              <w:rPr>
                <w:rFonts w:eastAsia="Times New Roman"/>
                <w:b/>
                <w:szCs w:val="24"/>
              </w:rPr>
              <w:t>MOS-22.5</w:t>
            </w:r>
          </w:p>
        </w:tc>
      </w:tr>
      <w:tr w:rsidR="008A3648" w:rsidRPr="00435B92" w14:paraId="3B75C87A" w14:textId="77777777" w:rsidTr="000961D2">
        <w:tc>
          <w:tcPr>
            <w:tcW w:w="9350" w:type="dxa"/>
            <w:tcBorders>
              <w:top w:val="single" w:sz="24" w:space="0" w:color="auto"/>
              <w:left w:val="single" w:sz="4" w:space="0" w:color="auto"/>
              <w:bottom w:val="single" w:sz="4" w:space="0" w:color="auto"/>
              <w:right w:val="single" w:sz="4" w:space="0" w:color="auto"/>
            </w:tcBorders>
          </w:tcPr>
          <w:p w14:paraId="78D98DA1" w14:textId="77777777" w:rsidR="008A3648" w:rsidRPr="002C6D2F" w:rsidRDefault="008A3648" w:rsidP="000961D2">
            <w:pPr>
              <w:spacing w:after="0"/>
              <w:rPr>
                <w:rFonts w:eastAsia="Times New Roman"/>
                <w:b/>
                <w:szCs w:val="24"/>
              </w:rPr>
            </w:pPr>
            <w:r w:rsidRPr="002C6D2F">
              <w:rPr>
                <w:rFonts w:eastAsia="Times New Roman"/>
                <w:b/>
                <w:szCs w:val="24"/>
              </w:rPr>
              <w:t>Regional recommendation to NCWM on item status:</w:t>
            </w:r>
          </w:p>
          <w:p w14:paraId="4D1B4589" w14:textId="77777777" w:rsidR="008A3648" w:rsidRPr="002C6D2F" w:rsidRDefault="008A3648" w:rsidP="000961D2">
            <w:pPr>
              <w:spacing w:after="0"/>
              <w:rPr>
                <w:rFonts w:eastAsia="Times New Roman"/>
                <w:szCs w:val="24"/>
              </w:rPr>
            </w:pPr>
          </w:p>
          <w:p w14:paraId="2A476FEA" w14:textId="77777777" w:rsidR="008A3648" w:rsidRPr="002C6D2F" w:rsidRDefault="008A3648"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19D2101" w14:textId="77777777" w:rsidR="008A3648" w:rsidRPr="002C6D2F" w:rsidRDefault="008A3648"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407D14B" w14:textId="77777777" w:rsidR="008A3648" w:rsidRPr="002C6D2F" w:rsidRDefault="008A3648"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AF51159" w14:textId="77777777" w:rsidR="008A3648" w:rsidRPr="002C6D2F" w:rsidRDefault="008A3648" w:rsidP="000961D2">
            <w:pPr>
              <w:spacing w:after="0"/>
              <w:ind w:left="720"/>
              <w:rPr>
                <w:rFonts w:eastAsia="Times New Roman"/>
                <w:szCs w:val="24"/>
              </w:rPr>
            </w:pPr>
            <w:r w:rsidRPr="002C6D2F">
              <w:rPr>
                <w:rFonts w:eastAsia="Times New Roman"/>
                <w:i/>
                <w:szCs w:val="24"/>
              </w:rPr>
              <w:t>(To be developed by an NCWM Task Group or Subcommittee)</w:t>
            </w:r>
          </w:p>
          <w:p w14:paraId="36A75AC6" w14:textId="77777777" w:rsidR="008A3648" w:rsidRPr="002C6D2F" w:rsidRDefault="008A3648"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D5236CB" w14:textId="77777777" w:rsidR="008A3648" w:rsidRPr="002C6D2F" w:rsidRDefault="008A3648" w:rsidP="000961D2">
            <w:pPr>
              <w:spacing w:after="0"/>
              <w:ind w:left="720"/>
              <w:rPr>
                <w:rFonts w:eastAsia="Times New Roman"/>
                <w:szCs w:val="24"/>
              </w:rPr>
            </w:pPr>
            <w:r w:rsidRPr="002C6D2F">
              <w:rPr>
                <w:rFonts w:eastAsia="Times New Roman"/>
                <w:i/>
                <w:szCs w:val="24"/>
              </w:rPr>
              <w:t xml:space="preserve">(To be developed by source of the proposal) </w:t>
            </w:r>
          </w:p>
          <w:p w14:paraId="660CF3EB" w14:textId="77777777" w:rsidR="008A3648" w:rsidRPr="002C6D2F" w:rsidRDefault="008A3648"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9F666F9" w14:textId="77777777" w:rsidR="008A3648" w:rsidRPr="006A6B31" w:rsidRDefault="008A3648"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1CD927D0" w14:textId="77777777" w:rsidR="008A3648" w:rsidRDefault="008A3648" w:rsidP="000961D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1D929BB" w14:textId="77777777" w:rsidR="008A3648" w:rsidRPr="00435B92" w:rsidRDefault="008A3648"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322DC9A" w14:textId="77777777" w:rsidR="008A3648" w:rsidRPr="00435B92" w:rsidRDefault="008A3648" w:rsidP="000961D2">
            <w:pPr>
              <w:spacing w:after="0"/>
              <w:ind w:left="360"/>
              <w:rPr>
                <w:rFonts w:eastAsia="Times New Roman"/>
                <w:szCs w:val="24"/>
              </w:rPr>
            </w:pPr>
          </w:p>
        </w:tc>
      </w:tr>
      <w:tr w:rsidR="008A3648" w:rsidRPr="00435B92" w14:paraId="6F9363F2"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3098C391" w14:textId="77777777" w:rsidR="008A3648" w:rsidRPr="00435B92" w:rsidRDefault="008A3648" w:rsidP="000961D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A3648" w:rsidRPr="00435B92" w14:paraId="6B42A315" w14:textId="77777777" w:rsidTr="000961D2">
        <w:tc>
          <w:tcPr>
            <w:tcW w:w="9350" w:type="dxa"/>
            <w:tcBorders>
              <w:top w:val="single" w:sz="4" w:space="0" w:color="auto"/>
              <w:left w:val="single" w:sz="4" w:space="0" w:color="auto"/>
              <w:bottom w:val="single" w:sz="4" w:space="0" w:color="auto"/>
              <w:right w:val="single" w:sz="4" w:space="0" w:color="auto"/>
            </w:tcBorders>
          </w:tcPr>
          <w:p w14:paraId="046E25B1" w14:textId="77777777" w:rsidR="008A3648" w:rsidRDefault="008A3648" w:rsidP="000961D2">
            <w:pPr>
              <w:spacing w:after="0"/>
              <w:rPr>
                <w:rFonts w:eastAsia="Times New Roman"/>
                <w:szCs w:val="24"/>
              </w:rPr>
            </w:pPr>
          </w:p>
          <w:p w14:paraId="10A8A4A3" w14:textId="77777777" w:rsidR="008A3648" w:rsidRDefault="008A3648" w:rsidP="000961D2">
            <w:pPr>
              <w:spacing w:after="0"/>
              <w:rPr>
                <w:rFonts w:eastAsia="Times New Roman"/>
                <w:szCs w:val="24"/>
              </w:rPr>
            </w:pPr>
          </w:p>
          <w:p w14:paraId="30C0B092" w14:textId="77777777" w:rsidR="008A3648" w:rsidRPr="00435B92" w:rsidRDefault="008A3648" w:rsidP="000961D2">
            <w:pPr>
              <w:spacing w:after="0"/>
              <w:rPr>
                <w:rFonts w:eastAsia="Times New Roman"/>
                <w:szCs w:val="24"/>
              </w:rPr>
            </w:pPr>
          </w:p>
        </w:tc>
      </w:tr>
    </w:tbl>
    <w:p w14:paraId="29FA5595" w14:textId="3B2A5128" w:rsidR="006C1459" w:rsidRDefault="006C1459" w:rsidP="006C1459">
      <w:pPr>
        <w:pStyle w:val="Heading1"/>
        <w:keepNext w:val="0"/>
        <w:keepLines w:val="0"/>
        <w:ind w:left="0" w:firstLine="0"/>
      </w:pPr>
      <w:bookmarkStart w:id="48" w:name="_Toc81570053"/>
      <w:r>
        <w:t>NET – Handbook 133: Checking the Net Content of Packaged Goods</w:t>
      </w:r>
      <w:bookmarkEnd w:id="48"/>
    </w:p>
    <w:p w14:paraId="43C450ED" w14:textId="77777777" w:rsidR="00EB758F" w:rsidRPr="00281428" w:rsidRDefault="00EB758F" w:rsidP="00EB758F">
      <w:pPr>
        <w:pStyle w:val="ItemHeading"/>
        <w:keepNext w:val="0"/>
        <w:keepLines w:val="0"/>
      </w:pPr>
      <w:bookmarkStart w:id="49" w:name="_Toc464054896"/>
      <w:bookmarkStart w:id="50" w:name="_Toc464055294"/>
      <w:bookmarkStart w:id="51" w:name="_Toc464055905"/>
      <w:bookmarkStart w:id="52" w:name="_Toc464056153"/>
      <w:bookmarkStart w:id="53" w:name="_Toc464056398"/>
      <w:bookmarkStart w:id="54" w:name="_Toc464056648"/>
      <w:bookmarkStart w:id="55" w:name="_Toc464108963"/>
      <w:bookmarkStart w:id="56" w:name="_Toc464109311"/>
      <w:bookmarkStart w:id="57" w:name="_Toc464109788"/>
      <w:bookmarkStart w:id="58" w:name="_Toc464123864"/>
      <w:bookmarkStart w:id="59" w:name="_Toc464124106"/>
      <w:bookmarkStart w:id="60" w:name="_Toc464124590"/>
      <w:bookmarkStart w:id="61" w:name="_Toc487504885"/>
      <w:bookmarkStart w:id="62" w:name="_Toc487504888"/>
      <w:bookmarkStart w:id="63" w:name="_Toc464482691"/>
      <w:bookmarkStart w:id="64" w:name="_Toc464482957"/>
      <w:bookmarkStart w:id="65" w:name="_Toc464483217"/>
      <w:bookmarkStart w:id="66" w:name="_Toc464483483"/>
      <w:bookmarkStart w:id="67" w:name="_Toc464483755"/>
      <w:bookmarkStart w:id="68" w:name="_Toc464484021"/>
      <w:bookmarkStart w:id="69" w:name="_Toc464484460"/>
      <w:bookmarkStart w:id="70" w:name="_Toc464484741"/>
      <w:bookmarkStart w:id="71" w:name="_Toc464488193"/>
      <w:bookmarkStart w:id="72" w:name="_Toc464743065"/>
      <w:bookmarkStart w:id="73" w:name="_Toc464743697"/>
      <w:bookmarkStart w:id="74" w:name="_Toc464744927"/>
      <w:bookmarkStart w:id="75" w:name="_Toc464745476"/>
      <w:bookmarkStart w:id="76" w:name="_Toc464745985"/>
      <w:bookmarkStart w:id="77" w:name="_Toc464747011"/>
      <w:bookmarkStart w:id="78" w:name="_Toc464747289"/>
      <w:bookmarkStart w:id="79" w:name="_Toc464747573"/>
      <w:bookmarkStart w:id="80" w:name="_Toc464747845"/>
      <w:bookmarkStart w:id="81" w:name="_Toc464748596"/>
      <w:bookmarkStart w:id="82" w:name="_Toc464749328"/>
      <w:bookmarkStart w:id="83" w:name="_Toc465148910"/>
      <w:bookmarkStart w:id="84" w:name="_Toc465167911"/>
      <w:bookmarkStart w:id="85" w:name="_Toc489943192"/>
      <w:bookmarkStart w:id="86" w:name="_Toc489943482"/>
      <w:bookmarkStart w:id="87" w:name="_Toc489943772"/>
      <w:bookmarkStart w:id="88" w:name="_Toc491156257"/>
      <w:bookmarkStart w:id="89" w:name="_Toc491157107"/>
      <w:bookmarkStart w:id="90" w:name="_Toc491157402"/>
      <w:bookmarkStart w:id="91" w:name="_Toc491157696"/>
      <w:bookmarkStart w:id="92" w:name="_Toc491157988"/>
      <w:bookmarkStart w:id="93" w:name="_Toc491178429"/>
      <w:bookmarkStart w:id="94" w:name="_Toc491180101"/>
      <w:bookmarkStart w:id="95" w:name="_Toc491180395"/>
      <w:bookmarkStart w:id="96" w:name="_Toc491180771"/>
      <w:bookmarkStart w:id="97" w:name="_Toc491181491"/>
      <w:bookmarkStart w:id="98" w:name="_Toc491183100"/>
      <w:bookmarkStart w:id="99" w:name="_Toc491183384"/>
      <w:bookmarkStart w:id="100" w:name="_Toc491184622"/>
      <w:bookmarkStart w:id="101" w:name="_Toc491184907"/>
      <w:bookmarkStart w:id="102" w:name="_Toc491185187"/>
      <w:bookmarkStart w:id="103" w:name="_Toc491185463"/>
      <w:bookmarkStart w:id="104" w:name="_Toc491250077"/>
      <w:bookmarkStart w:id="105" w:name="_Toc491261934"/>
      <w:bookmarkStart w:id="106" w:name="_Toc491263439"/>
      <w:bookmarkStart w:id="107" w:name="_Toc491265474"/>
      <w:bookmarkStart w:id="108" w:name="_Toc491265768"/>
      <w:bookmarkStart w:id="109" w:name="_Toc491266062"/>
      <w:bookmarkStart w:id="110" w:name="_Toc491267221"/>
      <w:bookmarkStart w:id="111" w:name="_Toc491268006"/>
      <w:bookmarkStart w:id="112" w:name="_Toc491268515"/>
      <w:bookmarkStart w:id="113" w:name="_Toc491324843"/>
      <w:bookmarkStart w:id="114" w:name="_Toc491325261"/>
      <w:bookmarkStart w:id="115" w:name="_Toc491325532"/>
      <w:bookmarkStart w:id="116" w:name="_Toc491325804"/>
      <w:bookmarkStart w:id="117" w:name="_Toc491326227"/>
      <w:bookmarkStart w:id="118" w:name="_Toc491326640"/>
      <w:bookmarkStart w:id="119" w:name="_Toc491326910"/>
      <w:bookmarkStart w:id="120" w:name="_Toc491327182"/>
      <w:bookmarkStart w:id="121" w:name="_Toc491775752"/>
      <w:bookmarkStart w:id="122" w:name="_Toc491776420"/>
      <w:bookmarkStart w:id="123" w:name="_Toc491776878"/>
      <w:bookmarkStart w:id="124" w:name="_Toc491777680"/>
      <w:bookmarkStart w:id="125" w:name="_Toc491777972"/>
      <w:bookmarkStart w:id="126" w:name="_Toc491778263"/>
      <w:bookmarkStart w:id="127" w:name="_Toc491843075"/>
      <w:bookmarkStart w:id="128" w:name="_Toc492389563"/>
      <w:bookmarkStart w:id="129" w:name="_Toc492568412"/>
      <w:bookmarkStart w:id="130" w:name="_Toc492982164"/>
      <w:bookmarkStart w:id="131" w:name="_Toc492982462"/>
      <w:bookmarkStart w:id="132" w:name="_Toc492983024"/>
      <w:bookmarkStart w:id="133" w:name="_Toc492983542"/>
      <w:bookmarkStart w:id="134" w:name="_Toc492984211"/>
      <w:bookmarkStart w:id="135" w:name="_Toc492984510"/>
      <w:bookmarkStart w:id="136" w:name="_Toc492984809"/>
      <w:bookmarkStart w:id="137" w:name="_Toc493079154"/>
      <w:bookmarkStart w:id="138" w:name="_Toc493079452"/>
      <w:bookmarkStart w:id="139" w:name="_Toc493079751"/>
      <w:bookmarkStart w:id="140" w:name="_Toc493162476"/>
      <w:bookmarkStart w:id="141" w:name="_Toc493162779"/>
      <w:bookmarkStart w:id="142" w:name="_Toc494097139"/>
      <w:bookmarkStart w:id="143" w:name="_Toc494103102"/>
      <w:bookmarkStart w:id="144" w:name="_Toc494109344"/>
      <w:bookmarkStart w:id="145" w:name="_Toc494109642"/>
      <w:bookmarkStart w:id="146" w:name="_Toc494110619"/>
      <w:bookmarkStart w:id="147" w:name="_Toc494113407"/>
      <w:bookmarkStart w:id="148" w:name="_Toc494113705"/>
      <w:bookmarkStart w:id="149" w:name="_Toc494114300"/>
      <w:bookmarkStart w:id="150" w:name="_Toc494114598"/>
      <w:bookmarkStart w:id="151" w:name="_Toc494114896"/>
      <w:bookmarkStart w:id="152" w:name="_Toc494352337"/>
      <w:bookmarkStart w:id="153" w:name="_Toc495584478"/>
      <w:bookmarkStart w:id="154" w:name="_Toc496090006"/>
      <w:bookmarkStart w:id="155" w:name="_Toc496090355"/>
      <w:bookmarkStart w:id="156" w:name="_Toc496091119"/>
      <w:bookmarkStart w:id="157" w:name="_Toc496091415"/>
      <w:bookmarkStart w:id="158" w:name="_Toc496108538"/>
      <w:bookmarkStart w:id="159" w:name="_Toc487504903"/>
      <w:bookmarkStart w:id="160" w:name="_Toc464054902"/>
      <w:bookmarkStart w:id="161" w:name="_Toc464055300"/>
      <w:bookmarkStart w:id="162" w:name="_Toc464055911"/>
      <w:bookmarkStart w:id="163" w:name="_Toc464056159"/>
      <w:bookmarkStart w:id="164" w:name="_Toc464056404"/>
      <w:bookmarkStart w:id="165" w:name="_Toc464056654"/>
      <w:bookmarkStart w:id="166" w:name="_Toc464108969"/>
      <w:bookmarkStart w:id="167" w:name="_Toc464109317"/>
      <w:bookmarkStart w:id="168" w:name="_Toc464109794"/>
      <w:bookmarkStart w:id="169" w:name="_Toc464123870"/>
      <w:bookmarkStart w:id="170" w:name="_Toc464124112"/>
      <w:bookmarkStart w:id="171" w:name="_Toc464124596"/>
      <w:bookmarkStart w:id="172" w:name="_Toc487504912"/>
      <w:bookmarkStart w:id="173" w:name="_Toc81570054"/>
      <w:bookmarkStart w:id="174" w:name="_Hlk17111570"/>
      <w:bookmarkStart w:id="175" w:name="_Hlk4681981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281428">
        <w:t>NET-20.2</w:t>
      </w:r>
      <w:r w:rsidRPr="00281428">
        <w:tab/>
        <w:t>D</w:t>
      </w:r>
      <w:r w:rsidRPr="00281428">
        <w:tab/>
        <w:t>Section 4.5. Polyethylene Sheeting, Bags and Liners.</w:t>
      </w:r>
      <w:bookmarkEnd w:id="1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758F" w:rsidRPr="00435B92" w14:paraId="7B481E70" w14:textId="77777777" w:rsidTr="00B24084">
        <w:tc>
          <w:tcPr>
            <w:tcW w:w="9350" w:type="dxa"/>
            <w:tcBorders>
              <w:top w:val="single" w:sz="4" w:space="0" w:color="auto"/>
              <w:left w:val="single" w:sz="4" w:space="0" w:color="auto"/>
              <w:bottom w:val="single" w:sz="4" w:space="0" w:color="auto"/>
              <w:right w:val="single" w:sz="4" w:space="0" w:color="auto"/>
            </w:tcBorders>
            <w:vAlign w:val="center"/>
            <w:hideMark/>
          </w:tcPr>
          <w:bookmarkEnd w:id="174"/>
          <w:bookmarkEnd w:id="175"/>
          <w:p w14:paraId="5D615D60" w14:textId="77777777" w:rsidR="00EB758F" w:rsidRPr="00435B92" w:rsidRDefault="00EB758F" w:rsidP="00B24084">
            <w:pPr>
              <w:spacing w:after="120"/>
              <w:jc w:val="center"/>
              <w:rPr>
                <w:rFonts w:eastAsia="Times New Roman"/>
                <w:b/>
                <w:szCs w:val="24"/>
              </w:rPr>
            </w:pPr>
            <w:r>
              <w:rPr>
                <w:rFonts w:eastAsia="Times New Roman"/>
                <w:b/>
                <w:szCs w:val="24"/>
              </w:rPr>
              <w:t>NET-20.2</w:t>
            </w:r>
          </w:p>
        </w:tc>
      </w:tr>
      <w:tr w:rsidR="00EB758F" w:rsidRPr="00435B92" w14:paraId="4AFD5C45" w14:textId="77777777" w:rsidTr="00B24084">
        <w:tc>
          <w:tcPr>
            <w:tcW w:w="9350" w:type="dxa"/>
            <w:tcBorders>
              <w:top w:val="single" w:sz="24" w:space="0" w:color="auto"/>
              <w:left w:val="single" w:sz="4" w:space="0" w:color="auto"/>
              <w:bottom w:val="single" w:sz="4" w:space="0" w:color="auto"/>
              <w:right w:val="single" w:sz="4" w:space="0" w:color="auto"/>
            </w:tcBorders>
          </w:tcPr>
          <w:p w14:paraId="18C4A47A" w14:textId="77777777" w:rsidR="00EB758F" w:rsidRPr="002C6D2F" w:rsidRDefault="00EB758F" w:rsidP="00B24084">
            <w:pPr>
              <w:spacing w:after="0"/>
              <w:rPr>
                <w:rFonts w:eastAsia="Times New Roman"/>
                <w:b/>
                <w:szCs w:val="24"/>
              </w:rPr>
            </w:pPr>
            <w:r w:rsidRPr="002C6D2F">
              <w:rPr>
                <w:rFonts w:eastAsia="Times New Roman"/>
                <w:b/>
                <w:szCs w:val="24"/>
              </w:rPr>
              <w:t>Regional recommendation to NCWM on item status:</w:t>
            </w:r>
          </w:p>
          <w:p w14:paraId="4AE6A47A" w14:textId="77777777" w:rsidR="00EB758F" w:rsidRPr="002C6D2F" w:rsidRDefault="00EB758F" w:rsidP="00B24084">
            <w:pPr>
              <w:spacing w:after="0"/>
              <w:rPr>
                <w:rFonts w:eastAsia="Times New Roman"/>
                <w:szCs w:val="24"/>
              </w:rPr>
            </w:pPr>
          </w:p>
          <w:p w14:paraId="0D40B317" w14:textId="77777777" w:rsidR="00EB758F" w:rsidRPr="002C6D2F" w:rsidRDefault="00EB758F" w:rsidP="00B24084">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62339DF" w14:textId="77777777" w:rsidR="00EB758F" w:rsidRPr="002C6D2F" w:rsidRDefault="00EB758F" w:rsidP="00B24084">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06FE28D" w14:textId="77777777" w:rsidR="00EB758F" w:rsidRPr="002C6D2F" w:rsidRDefault="00EB758F" w:rsidP="00B24084">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F52FA17" w14:textId="77777777" w:rsidR="00EB758F" w:rsidRPr="002C6D2F" w:rsidRDefault="00EB758F" w:rsidP="00B24084">
            <w:pPr>
              <w:spacing w:after="0"/>
              <w:ind w:left="720"/>
              <w:rPr>
                <w:rFonts w:eastAsia="Times New Roman"/>
                <w:szCs w:val="24"/>
              </w:rPr>
            </w:pPr>
            <w:r w:rsidRPr="002C6D2F">
              <w:rPr>
                <w:rFonts w:eastAsia="Times New Roman"/>
                <w:i/>
                <w:szCs w:val="24"/>
              </w:rPr>
              <w:t>(To be developed by an NCWM Task Group or Subcommittee)</w:t>
            </w:r>
          </w:p>
          <w:p w14:paraId="1D51070B" w14:textId="77777777" w:rsidR="00EB758F" w:rsidRPr="002C6D2F" w:rsidRDefault="00EB758F" w:rsidP="00B24084">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887FDCC" w14:textId="77777777" w:rsidR="00EB758F" w:rsidRPr="002C6D2F" w:rsidRDefault="00EB758F" w:rsidP="00B24084">
            <w:pPr>
              <w:spacing w:after="0"/>
              <w:ind w:left="720"/>
              <w:rPr>
                <w:rFonts w:eastAsia="Times New Roman"/>
                <w:szCs w:val="24"/>
              </w:rPr>
            </w:pPr>
            <w:r w:rsidRPr="002C6D2F">
              <w:rPr>
                <w:rFonts w:eastAsia="Times New Roman"/>
                <w:i/>
                <w:szCs w:val="24"/>
              </w:rPr>
              <w:t xml:space="preserve">(To be developed by source of the proposal) </w:t>
            </w:r>
          </w:p>
          <w:p w14:paraId="24205BEB" w14:textId="77777777" w:rsidR="00EB758F" w:rsidRPr="002C6D2F" w:rsidRDefault="00EB758F" w:rsidP="00B24084">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87313ED" w14:textId="77777777" w:rsidR="00EB758F" w:rsidRPr="006A6B31" w:rsidRDefault="00EB758F" w:rsidP="00B24084">
            <w:pPr>
              <w:spacing w:after="0"/>
              <w:ind w:left="990" w:hanging="270"/>
              <w:rPr>
                <w:rFonts w:eastAsia="Times New Roman"/>
                <w:i/>
                <w:szCs w:val="24"/>
              </w:rPr>
            </w:pPr>
            <w:r w:rsidRPr="006A6B31">
              <w:rPr>
                <w:rFonts w:eastAsia="Times New Roman"/>
                <w:i/>
                <w:szCs w:val="24"/>
              </w:rPr>
              <w:t>(In the case of new proposals, do not forward this item to NCWM)</w:t>
            </w:r>
          </w:p>
          <w:p w14:paraId="41D01E80" w14:textId="77777777" w:rsidR="00EB758F" w:rsidRDefault="00EB758F" w:rsidP="00B24084">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82EDF34" w14:textId="77777777" w:rsidR="00EB758F" w:rsidRPr="00435B92" w:rsidRDefault="00EB758F" w:rsidP="00B24084">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935AB66" w14:textId="77777777" w:rsidR="00EB758F" w:rsidRPr="00435B92" w:rsidRDefault="00EB758F" w:rsidP="00B24084">
            <w:pPr>
              <w:spacing w:after="0"/>
              <w:ind w:left="360"/>
              <w:rPr>
                <w:rFonts w:eastAsia="Times New Roman"/>
                <w:szCs w:val="24"/>
              </w:rPr>
            </w:pPr>
          </w:p>
        </w:tc>
      </w:tr>
      <w:tr w:rsidR="00EB758F" w:rsidRPr="00435B92" w14:paraId="73FFF42F" w14:textId="77777777" w:rsidTr="00B24084">
        <w:tc>
          <w:tcPr>
            <w:tcW w:w="9350" w:type="dxa"/>
            <w:tcBorders>
              <w:top w:val="single" w:sz="4" w:space="0" w:color="auto"/>
              <w:left w:val="single" w:sz="4" w:space="0" w:color="auto"/>
              <w:bottom w:val="single" w:sz="4" w:space="0" w:color="auto"/>
              <w:right w:val="single" w:sz="4" w:space="0" w:color="auto"/>
            </w:tcBorders>
            <w:hideMark/>
          </w:tcPr>
          <w:p w14:paraId="74C99256" w14:textId="77777777" w:rsidR="00EB758F" w:rsidRPr="00435B92" w:rsidRDefault="00EB758F" w:rsidP="00B24084">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B758F" w:rsidRPr="00435B92" w14:paraId="2A2C7813" w14:textId="77777777" w:rsidTr="00B24084">
        <w:tc>
          <w:tcPr>
            <w:tcW w:w="9350" w:type="dxa"/>
            <w:tcBorders>
              <w:top w:val="single" w:sz="4" w:space="0" w:color="auto"/>
              <w:left w:val="single" w:sz="4" w:space="0" w:color="auto"/>
              <w:bottom w:val="single" w:sz="4" w:space="0" w:color="auto"/>
              <w:right w:val="single" w:sz="4" w:space="0" w:color="auto"/>
            </w:tcBorders>
          </w:tcPr>
          <w:p w14:paraId="3D47B486" w14:textId="77777777" w:rsidR="00EB758F" w:rsidRDefault="00EB758F" w:rsidP="00B24084">
            <w:pPr>
              <w:spacing w:after="0"/>
              <w:rPr>
                <w:rFonts w:eastAsia="Times New Roman"/>
                <w:szCs w:val="24"/>
              </w:rPr>
            </w:pPr>
          </w:p>
          <w:p w14:paraId="02E53F7E" w14:textId="77777777" w:rsidR="00EB758F" w:rsidRDefault="00EB758F" w:rsidP="00B24084">
            <w:pPr>
              <w:spacing w:after="0"/>
              <w:rPr>
                <w:rFonts w:eastAsia="Times New Roman"/>
                <w:szCs w:val="24"/>
              </w:rPr>
            </w:pPr>
          </w:p>
          <w:p w14:paraId="2FC16AD7" w14:textId="77777777" w:rsidR="00EB758F" w:rsidRPr="00435B92" w:rsidRDefault="00EB758F" w:rsidP="00B24084">
            <w:pPr>
              <w:spacing w:after="0"/>
              <w:rPr>
                <w:rFonts w:eastAsia="Times New Roman"/>
                <w:szCs w:val="24"/>
              </w:rPr>
            </w:pPr>
          </w:p>
        </w:tc>
      </w:tr>
    </w:tbl>
    <w:p w14:paraId="5F744EE3" w14:textId="3FE9475B" w:rsidR="006C1459" w:rsidRPr="00281428" w:rsidRDefault="006C1459" w:rsidP="006C1459">
      <w:pPr>
        <w:pStyle w:val="ItemHeading"/>
        <w:tabs>
          <w:tab w:val="clear" w:pos="900"/>
          <w:tab w:val="left" w:pos="1620"/>
        </w:tabs>
        <w:ind w:left="2160" w:hanging="2160"/>
      </w:pPr>
      <w:bookmarkStart w:id="176" w:name="_Toc81570055"/>
      <w:r>
        <w:lastRenderedPageBreak/>
        <w:t>NET-22.2</w:t>
      </w:r>
      <w:r w:rsidRPr="00281428">
        <w:tab/>
      </w:r>
      <w:r>
        <w:tab/>
      </w:r>
      <w:proofErr w:type="gramStart"/>
      <w:r w:rsidRPr="00987872">
        <w:rPr>
          <w:u w:val="single"/>
        </w:rPr>
        <w:t>3.X.</w:t>
      </w:r>
      <w:proofErr w:type="gramEnd"/>
      <w:r w:rsidRPr="00987872">
        <w:rPr>
          <w:u w:val="single"/>
        </w:rPr>
        <w:t xml:space="preserve">  Volumetric Test Procedure for Viscous and Non-Viscous Liquids by Portable Digital Density Mete</w:t>
      </w:r>
      <w:r>
        <w:rPr>
          <w:u w:val="single"/>
        </w:rPr>
        <w:t>r</w:t>
      </w:r>
      <w:r>
        <w:t>.</w:t>
      </w:r>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3648" w:rsidRPr="00435B92" w14:paraId="2078F54A"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p w14:paraId="3291DA85" w14:textId="2EC88ECB" w:rsidR="008A3648" w:rsidRPr="00435B92" w:rsidRDefault="008A3648" w:rsidP="000961D2">
            <w:pPr>
              <w:spacing w:after="120"/>
              <w:jc w:val="center"/>
              <w:rPr>
                <w:rFonts w:eastAsia="Times New Roman"/>
                <w:b/>
                <w:szCs w:val="24"/>
              </w:rPr>
            </w:pPr>
            <w:r>
              <w:rPr>
                <w:rFonts w:eastAsia="Times New Roman"/>
                <w:b/>
                <w:szCs w:val="24"/>
              </w:rPr>
              <w:t>NET-22.2</w:t>
            </w:r>
          </w:p>
        </w:tc>
      </w:tr>
      <w:tr w:rsidR="008A3648" w:rsidRPr="00435B92" w14:paraId="265A3B47" w14:textId="77777777" w:rsidTr="000961D2">
        <w:tc>
          <w:tcPr>
            <w:tcW w:w="9350" w:type="dxa"/>
            <w:tcBorders>
              <w:top w:val="single" w:sz="24" w:space="0" w:color="auto"/>
              <w:left w:val="single" w:sz="4" w:space="0" w:color="auto"/>
              <w:bottom w:val="single" w:sz="4" w:space="0" w:color="auto"/>
              <w:right w:val="single" w:sz="4" w:space="0" w:color="auto"/>
            </w:tcBorders>
          </w:tcPr>
          <w:p w14:paraId="5B66CA9C" w14:textId="77777777" w:rsidR="008A3648" w:rsidRPr="002C6D2F" w:rsidRDefault="008A3648" w:rsidP="000961D2">
            <w:pPr>
              <w:spacing w:after="0"/>
              <w:rPr>
                <w:rFonts w:eastAsia="Times New Roman"/>
                <w:b/>
                <w:szCs w:val="24"/>
              </w:rPr>
            </w:pPr>
            <w:r w:rsidRPr="002C6D2F">
              <w:rPr>
                <w:rFonts w:eastAsia="Times New Roman"/>
                <w:b/>
                <w:szCs w:val="24"/>
              </w:rPr>
              <w:t>Regional recommendation to NCWM on item status:</w:t>
            </w:r>
          </w:p>
          <w:p w14:paraId="11779B64" w14:textId="77777777" w:rsidR="008A3648" w:rsidRPr="002C6D2F" w:rsidRDefault="008A3648" w:rsidP="000961D2">
            <w:pPr>
              <w:spacing w:after="0"/>
              <w:rPr>
                <w:rFonts w:eastAsia="Times New Roman"/>
                <w:szCs w:val="24"/>
              </w:rPr>
            </w:pPr>
          </w:p>
          <w:p w14:paraId="34910134" w14:textId="77777777" w:rsidR="008A3648" w:rsidRPr="002C6D2F" w:rsidRDefault="008A3648"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9E7F25F" w14:textId="77777777" w:rsidR="008A3648" w:rsidRPr="002C6D2F" w:rsidRDefault="008A3648"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249EF1F" w14:textId="77777777" w:rsidR="008A3648" w:rsidRPr="002C6D2F" w:rsidRDefault="008A3648"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9672C1D" w14:textId="77777777" w:rsidR="008A3648" w:rsidRPr="002C6D2F" w:rsidRDefault="008A3648" w:rsidP="000961D2">
            <w:pPr>
              <w:spacing w:after="0"/>
              <w:ind w:left="720"/>
              <w:rPr>
                <w:rFonts w:eastAsia="Times New Roman"/>
                <w:szCs w:val="24"/>
              </w:rPr>
            </w:pPr>
            <w:r w:rsidRPr="002C6D2F">
              <w:rPr>
                <w:rFonts w:eastAsia="Times New Roman"/>
                <w:i/>
                <w:szCs w:val="24"/>
              </w:rPr>
              <w:t>(To be developed by an NCWM Task Group or Subcommittee)</w:t>
            </w:r>
          </w:p>
          <w:p w14:paraId="461422AF" w14:textId="77777777" w:rsidR="008A3648" w:rsidRPr="002C6D2F" w:rsidRDefault="008A3648"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D837EBA" w14:textId="77777777" w:rsidR="008A3648" w:rsidRPr="002C6D2F" w:rsidRDefault="008A3648" w:rsidP="000961D2">
            <w:pPr>
              <w:spacing w:after="0"/>
              <w:ind w:left="720"/>
              <w:rPr>
                <w:rFonts w:eastAsia="Times New Roman"/>
                <w:szCs w:val="24"/>
              </w:rPr>
            </w:pPr>
            <w:r w:rsidRPr="002C6D2F">
              <w:rPr>
                <w:rFonts w:eastAsia="Times New Roman"/>
                <w:i/>
                <w:szCs w:val="24"/>
              </w:rPr>
              <w:t xml:space="preserve">(To be developed by source of the proposal) </w:t>
            </w:r>
          </w:p>
          <w:p w14:paraId="08A14F4F" w14:textId="77777777" w:rsidR="008A3648" w:rsidRPr="002C6D2F" w:rsidRDefault="008A3648"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F6C43D8" w14:textId="77777777" w:rsidR="008A3648" w:rsidRPr="006A6B31" w:rsidRDefault="008A3648"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67738D82" w14:textId="77777777" w:rsidR="008A3648" w:rsidRDefault="008A3648" w:rsidP="000961D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7089E79" w14:textId="77777777" w:rsidR="008A3648" w:rsidRPr="00435B92" w:rsidRDefault="008A3648"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0B47788" w14:textId="77777777" w:rsidR="008A3648" w:rsidRPr="00435B92" w:rsidRDefault="008A3648" w:rsidP="000961D2">
            <w:pPr>
              <w:spacing w:after="0"/>
              <w:ind w:left="360"/>
              <w:rPr>
                <w:rFonts w:eastAsia="Times New Roman"/>
                <w:szCs w:val="24"/>
              </w:rPr>
            </w:pPr>
          </w:p>
        </w:tc>
      </w:tr>
      <w:tr w:rsidR="008A3648" w:rsidRPr="00435B92" w14:paraId="2DB16AE4"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6EA0E656" w14:textId="77777777" w:rsidR="008A3648" w:rsidRPr="00435B92" w:rsidRDefault="008A3648" w:rsidP="000961D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A3648" w:rsidRPr="00435B92" w14:paraId="67C35615" w14:textId="77777777" w:rsidTr="000961D2">
        <w:tc>
          <w:tcPr>
            <w:tcW w:w="9350" w:type="dxa"/>
            <w:tcBorders>
              <w:top w:val="single" w:sz="4" w:space="0" w:color="auto"/>
              <w:left w:val="single" w:sz="4" w:space="0" w:color="auto"/>
              <w:bottom w:val="single" w:sz="4" w:space="0" w:color="auto"/>
              <w:right w:val="single" w:sz="4" w:space="0" w:color="auto"/>
            </w:tcBorders>
          </w:tcPr>
          <w:p w14:paraId="0A5E6F71" w14:textId="77777777" w:rsidR="008A3648" w:rsidRDefault="008A3648" w:rsidP="000961D2">
            <w:pPr>
              <w:spacing w:after="0"/>
              <w:rPr>
                <w:rFonts w:eastAsia="Times New Roman"/>
                <w:szCs w:val="24"/>
              </w:rPr>
            </w:pPr>
          </w:p>
          <w:p w14:paraId="63E607E2" w14:textId="77777777" w:rsidR="008A3648" w:rsidRDefault="008A3648" w:rsidP="000961D2">
            <w:pPr>
              <w:spacing w:after="0"/>
              <w:rPr>
                <w:rFonts w:eastAsia="Times New Roman"/>
                <w:szCs w:val="24"/>
              </w:rPr>
            </w:pPr>
          </w:p>
          <w:p w14:paraId="0AC94E09" w14:textId="77777777" w:rsidR="008A3648" w:rsidRPr="00435B92" w:rsidRDefault="008A3648" w:rsidP="000961D2">
            <w:pPr>
              <w:spacing w:after="0"/>
              <w:rPr>
                <w:rFonts w:eastAsia="Times New Roman"/>
                <w:szCs w:val="24"/>
              </w:rPr>
            </w:pPr>
          </w:p>
        </w:tc>
      </w:tr>
    </w:tbl>
    <w:p w14:paraId="4791124C" w14:textId="7AFF29FA" w:rsidR="00B41126" w:rsidRPr="00281428" w:rsidRDefault="00B41126" w:rsidP="00B41126">
      <w:pPr>
        <w:pStyle w:val="Heading1"/>
        <w:keepNext w:val="0"/>
        <w:keepLines w:val="0"/>
      </w:pPr>
      <w:bookmarkStart w:id="177" w:name="_Toc81570056"/>
      <w:r w:rsidRPr="00281428">
        <w:t xml:space="preserve">ITEM Block </w:t>
      </w:r>
      <w:r>
        <w:t>3</w:t>
      </w:r>
      <w:r w:rsidRPr="00281428">
        <w:t xml:space="preserve"> (B</w:t>
      </w:r>
      <w:r>
        <w:t>3</w:t>
      </w:r>
      <w:r w:rsidRPr="00281428">
        <w:t>)</w:t>
      </w:r>
      <w:r w:rsidRPr="00281428">
        <w:tab/>
      </w:r>
      <w:r>
        <w:t>cannabis</w:t>
      </w:r>
      <w:bookmarkEnd w:id="177"/>
      <w:r w:rsidRPr="00281428">
        <w:t xml:space="preserve"> </w:t>
      </w:r>
      <w:r w:rsidRPr="00281428" w:rsidDel="003F7F6D">
        <w:t xml:space="preserve"> </w:t>
      </w:r>
    </w:p>
    <w:p w14:paraId="1391BD0F" w14:textId="2595ECF4" w:rsidR="003A3BA9" w:rsidRPr="00281428" w:rsidRDefault="003A3BA9" w:rsidP="003A3BA9">
      <w:pPr>
        <w:pStyle w:val="ItemHeading"/>
        <w:tabs>
          <w:tab w:val="clear" w:pos="900"/>
          <w:tab w:val="left" w:pos="1620"/>
        </w:tabs>
        <w:ind w:left="2160" w:hanging="2160"/>
      </w:pPr>
      <w:bookmarkStart w:id="178" w:name="_Toc81570057"/>
      <w:r>
        <w:t>B</w:t>
      </w:r>
      <w:r w:rsidR="009D2539">
        <w:t>3</w:t>
      </w:r>
      <w:r>
        <w:t>: PAL</w:t>
      </w:r>
      <w:r w:rsidRPr="00281428">
        <w:t>-2</w:t>
      </w:r>
      <w:r>
        <w:t>2.1</w:t>
      </w:r>
      <w:r w:rsidRPr="00281428">
        <w:tab/>
      </w:r>
      <w:r>
        <w:tab/>
      </w:r>
      <w:r w:rsidRPr="00281428">
        <w:t xml:space="preserve">Section </w:t>
      </w:r>
      <w:r>
        <w:t>XX. Cannabis and Cannabis-Containing Products.</w:t>
      </w:r>
      <w:bookmarkEnd w:id="178"/>
    </w:p>
    <w:p w14:paraId="3B0C5541" w14:textId="142C179D" w:rsidR="003A3BA9" w:rsidRPr="00281428" w:rsidRDefault="003A3BA9" w:rsidP="003A3BA9">
      <w:pPr>
        <w:pStyle w:val="ItemHeading"/>
        <w:tabs>
          <w:tab w:val="clear" w:pos="900"/>
          <w:tab w:val="left" w:pos="1620"/>
        </w:tabs>
        <w:ind w:left="2160" w:hanging="2160"/>
      </w:pPr>
      <w:bookmarkStart w:id="179" w:name="_Toc81570058"/>
      <w:r>
        <w:t>B</w:t>
      </w:r>
      <w:r w:rsidR="009D2539">
        <w:t>3</w:t>
      </w:r>
      <w:r>
        <w:t>: PAL</w:t>
      </w:r>
      <w:r w:rsidRPr="00281428">
        <w:t>-2</w:t>
      </w:r>
      <w:r>
        <w:t>2.2</w:t>
      </w:r>
      <w:r w:rsidRPr="00281428">
        <w:tab/>
      </w:r>
      <w:r>
        <w:tab/>
      </w:r>
      <w:r w:rsidRPr="00281428">
        <w:t xml:space="preserve">Section </w:t>
      </w:r>
      <w:proofErr w:type="gramStart"/>
      <w:r>
        <w:t>10.XX.</w:t>
      </w:r>
      <w:proofErr w:type="gramEnd"/>
      <w:r>
        <w:t xml:space="preserve"> Cannabis and Cannabis-Containing Products.</w:t>
      </w:r>
      <w:bookmarkEnd w:id="179"/>
    </w:p>
    <w:p w14:paraId="08650D9C" w14:textId="65F72351" w:rsidR="00ED1A9B" w:rsidRPr="00281428" w:rsidRDefault="003A3BA9" w:rsidP="00ED1A9B">
      <w:pPr>
        <w:pStyle w:val="ItemHeading"/>
        <w:tabs>
          <w:tab w:val="clear" w:pos="900"/>
          <w:tab w:val="left" w:pos="1620"/>
        </w:tabs>
        <w:ind w:left="2160" w:hanging="2160"/>
      </w:pPr>
      <w:bookmarkStart w:id="180" w:name="_Toc81570059"/>
      <w:r>
        <w:t>B</w:t>
      </w:r>
      <w:r w:rsidR="009D2539">
        <w:t>3</w:t>
      </w:r>
      <w:r>
        <w:t xml:space="preserve">: </w:t>
      </w:r>
      <w:r w:rsidR="00ED1A9B" w:rsidRPr="00281428">
        <w:t>MOS-2</w:t>
      </w:r>
      <w:r w:rsidR="00ED1A9B">
        <w:t>2.2</w:t>
      </w:r>
      <w:r w:rsidR="00ED1A9B" w:rsidRPr="00281428">
        <w:tab/>
      </w:r>
      <w:r w:rsidR="00ED1A9B">
        <w:tab/>
      </w:r>
      <w:r w:rsidR="00ED1A9B" w:rsidRPr="00281428">
        <w:t xml:space="preserve">Section </w:t>
      </w:r>
      <w:proofErr w:type="gramStart"/>
      <w:r w:rsidR="00ED1A9B">
        <w:t>1.XX.</w:t>
      </w:r>
      <w:proofErr w:type="gramEnd"/>
      <w:r w:rsidR="00ED1A9B">
        <w:t xml:space="preserve"> Cannabis and Cannabis-Containing Products and </w:t>
      </w:r>
      <w:proofErr w:type="gramStart"/>
      <w:r w:rsidR="00ED1A9B">
        <w:t>2.XX.</w:t>
      </w:r>
      <w:proofErr w:type="gramEnd"/>
      <w:r w:rsidR="00ED1A9B">
        <w:t xml:space="preserve"> Cannabis and Cannabis-Containing Products</w:t>
      </w:r>
      <w:r w:rsidR="00B41126">
        <w:t>.</w:t>
      </w:r>
      <w:bookmarkEnd w:id="180"/>
    </w:p>
    <w:p w14:paraId="7C9A1771" w14:textId="4EE16997" w:rsidR="00ED3940" w:rsidRPr="00281428" w:rsidRDefault="00ED3940" w:rsidP="00ED3940">
      <w:pPr>
        <w:pStyle w:val="ItemHeading"/>
        <w:tabs>
          <w:tab w:val="clear" w:pos="900"/>
          <w:tab w:val="left" w:pos="1620"/>
        </w:tabs>
        <w:ind w:left="2160" w:hanging="2160"/>
      </w:pPr>
      <w:bookmarkStart w:id="181" w:name="_Toc81570060"/>
      <w:r>
        <w:t>B</w:t>
      </w:r>
      <w:r w:rsidR="009D2539">
        <w:t>3</w:t>
      </w:r>
      <w:r>
        <w:t>: NET</w:t>
      </w:r>
      <w:r w:rsidRPr="00281428">
        <w:t>-2</w:t>
      </w:r>
      <w:r>
        <w:t>2.1</w:t>
      </w:r>
      <w:r w:rsidRPr="00281428">
        <w:tab/>
      </w:r>
      <w:r>
        <w:tab/>
      </w:r>
      <w:r w:rsidRPr="00281428">
        <w:t xml:space="preserve">Section </w:t>
      </w:r>
      <w:proofErr w:type="gramStart"/>
      <w:r>
        <w:t>1.XX.</w:t>
      </w:r>
      <w:proofErr w:type="gramEnd"/>
      <w:r>
        <w:t xml:space="preserve"> Cannabis and Cannabis-Containing Products and </w:t>
      </w:r>
      <w:proofErr w:type="gramStart"/>
      <w:r>
        <w:t>2.XX.</w:t>
      </w:r>
      <w:proofErr w:type="gramEnd"/>
      <w:r>
        <w:t xml:space="preserve"> Cannabis and Cannabis-Containing Products.</w:t>
      </w:r>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3648" w:rsidRPr="00435B92" w14:paraId="62C8F3EE"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p w14:paraId="5E905991" w14:textId="6E87203A" w:rsidR="008A3648" w:rsidRPr="00435B92" w:rsidRDefault="008A3648" w:rsidP="000961D2">
            <w:pPr>
              <w:spacing w:after="120"/>
              <w:jc w:val="center"/>
              <w:rPr>
                <w:rFonts w:eastAsia="Times New Roman"/>
                <w:b/>
                <w:szCs w:val="24"/>
              </w:rPr>
            </w:pPr>
            <w:r>
              <w:rPr>
                <w:rFonts w:eastAsia="Times New Roman"/>
                <w:b/>
                <w:szCs w:val="24"/>
              </w:rPr>
              <w:t xml:space="preserve">ITEM BLOCK </w:t>
            </w:r>
            <w:r w:rsidR="009D2539">
              <w:rPr>
                <w:rFonts w:eastAsia="Times New Roman"/>
                <w:b/>
                <w:szCs w:val="24"/>
              </w:rPr>
              <w:t>3</w:t>
            </w:r>
          </w:p>
        </w:tc>
      </w:tr>
      <w:tr w:rsidR="008A3648" w:rsidRPr="00435B92" w14:paraId="15644E6F" w14:textId="77777777" w:rsidTr="000961D2">
        <w:tc>
          <w:tcPr>
            <w:tcW w:w="9350" w:type="dxa"/>
            <w:tcBorders>
              <w:top w:val="single" w:sz="24" w:space="0" w:color="auto"/>
              <w:left w:val="single" w:sz="4" w:space="0" w:color="auto"/>
              <w:bottom w:val="single" w:sz="4" w:space="0" w:color="auto"/>
              <w:right w:val="single" w:sz="4" w:space="0" w:color="auto"/>
            </w:tcBorders>
          </w:tcPr>
          <w:p w14:paraId="5242CCA6" w14:textId="77777777" w:rsidR="008A3648" w:rsidRPr="002C6D2F" w:rsidRDefault="008A3648" w:rsidP="000961D2">
            <w:pPr>
              <w:spacing w:after="0"/>
              <w:rPr>
                <w:rFonts w:eastAsia="Times New Roman"/>
                <w:b/>
                <w:szCs w:val="24"/>
              </w:rPr>
            </w:pPr>
            <w:r w:rsidRPr="002C6D2F">
              <w:rPr>
                <w:rFonts w:eastAsia="Times New Roman"/>
                <w:b/>
                <w:szCs w:val="24"/>
              </w:rPr>
              <w:t>Regional recommendation to NCWM on item status:</w:t>
            </w:r>
          </w:p>
          <w:p w14:paraId="67B1D851" w14:textId="77777777" w:rsidR="008A3648" w:rsidRPr="002C6D2F" w:rsidRDefault="008A3648" w:rsidP="000961D2">
            <w:pPr>
              <w:spacing w:after="0"/>
              <w:rPr>
                <w:rFonts w:eastAsia="Times New Roman"/>
                <w:szCs w:val="24"/>
              </w:rPr>
            </w:pPr>
          </w:p>
          <w:p w14:paraId="2CC4775D" w14:textId="77777777" w:rsidR="008A3648" w:rsidRPr="002C6D2F" w:rsidRDefault="008A3648"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823FFC2" w14:textId="77777777" w:rsidR="008A3648" w:rsidRPr="002C6D2F" w:rsidRDefault="008A3648"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8176833" w14:textId="77777777" w:rsidR="008A3648" w:rsidRPr="002C6D2F" w:rsidRDefault="008A3648"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5056B9B" w14:textId="77777777" w:rsidR="008A3648" w:rsidRPr="002C6D2F" w:rsidRDefault="008A3648" w:rsidP="000961D2">
            <w:pPr>
              <w:spacing w:after="0"/>
              <w:ind w:left="720"/>
              <w:rPr>
                <w:rFonts w:eastAsia="Times New Roman"/>
                <w:szCs w:val="24"/>
              </w:rPr>
            </w:pPr>
            <w:r w:rsidRPr="002C6D2F">
              <w:rPr>
                <w:rFonts w:eastAsia="Times New Roman"/>
                <w:i/>
                <w:szCs w:val="24"/>
              </w:rPr>
              <w:t>(To be developed by an NCWM Task Group or Subcommittee)</w:t>
            </w:r>
          </w:p>
          <w:p w14:paraId="1BFDF58C" w14:textId="77777777" w:rsidR="008A3648" w:rsidRPr="002C6D2F" w:rsidRDefault="008A3648"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8C1C656" w14:textId="77777777" w:rsidR="008A3648" w:rsidRPr="002C6D2F" w:rsidRDefault="008A3648" w:rsidP="000961D2">
            <w:pPr>
              <w:spacing w:after="0"/>
              <w:ind w:left="720"/>
              <w:rPr>
                <w:rFonts w:eastAsia="Times New Roman"/>
                <w:szCs w:val="24"/>
              </w:rPr>
            </w:pPr>
            <w:r w:rsidRPr="002C6D2F">
              <w:rPr>
                <w:rFonts w:eastAsia="Times New Roman"/>
                <w:i/>
                <w:szCs w:val="24"/>
              </w:rPr>
              <w:t xml:space="preserve">(To be developed by source of the proposal) </w:t>
            </w:r>
          </w:p>
          <w:p w14:paraId="3CE2C036" w14:textId="77777777" w:rsidR="008A3648" w:rsidRPr="002C6D2F" w:rsidRDefault="008A3648"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1F4B1E7" w14:textId="77777777" w:rsidR="008A3648" w:rsidRPr="006A6B31" w:rsidRDefault="008A3648"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0359E667" w14:textId="77777777" w:rsidR="008A3648" w:rsidRDefault="008A3648" w:rsidP="000961D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AE8BE15" w14:textId="77777777" w:rsidR="008A3648" w:rsidRPr="00435B92" w:rsidRDefault="008A3648"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DD0FC1A" w14:textId="77777777" w:rsidR="008A3648" w:rsidRPr="00435B92" w:rsidRDefault="008A3648" w:rsidP="000961D2">
            <w:pPr>
              <w:spacing w:after="0"/>
              <w:ind w:left="360"/>
              <w:rPr>
                <w:rFonts w:eastAsia="Times New Roman"/>
                <w:szCs w:val="24"/>
              </w:rPr>
            </w:pPr>
          </w:p>
        </w:tc>
      </w:tr>
      <w:tr w:rsidR="008A3648" w:rsidRPr="00435B92" w14:paraId="5D2CED99"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4421BBC2" w14:textId="77777777" w:rsidR="008A3648" w:rsidRPr="00435B92" w:rsidRDefault="008A3648" w:rsidP="000961D2">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A3648" w:rsidRPr="00435B92" w14:paraId="3A1E38DD" w14:textId="77777777" w:rsidTr="000961D2">
        <w:tc>
          <w:tcPr>
            <w:tcW w:w="9350" w:type="dxa"/>
            <w:tcBorders>
              <w:top w:val="single" w:sz="4" w:space="0" w:color="auto"/>
              <w:left w:val="single" w:sz="4" w:space="0" w:color="auto"/>
              <w:bottom w:val="single" w:sz="4" w:space="0" w:color="auto"/>
              <w:right w:val="single" w:sz="4" w:space="0" w:color="auto"/>
            </w:tcBorders>
          </w:tcPr>
          <w:p w14:paraId="1FA3E48B" w14:textId="77777777" w:rsidR="008A3648" w:rsidRDefault="008A3648" w:rsidP="000961D2">
            <w:pPr>
              <w:spacing w:after="0"/>
              <w:rPr>
                <w:rFonts w:eastAsia="Times New Roman"/>
                <w:szCs w:val="24"/>
              </w:rPr>
            </w:pPr>
          </w:p>
          <w:p w14:paraId="6D8379CA" w14:textId="77777777" w:rsidR="008A3648" w:rsidRDefault="008A3648" w:rsidP="000961D2">
            <w:pPr>
              <w:spacing w:after="0"/>
              <w:rPr>
                <w:rFonts w:eastAsia="Times New Roman"/>
                <w:szCs w:val="24"/>
              </w:rPr>
            </w:pPr>
          </w:p>
          <w:p w14:paraId="67E43DA8" w14:textId="77777777" w:rsidR="008A3648" w:rsidRPr="00435B92" w:rsidRDefault="008A3648" w:rsidP="000961D2">
            <w:pPr>
              <w:spacing w:after="0"/>
              <w:rPr>
                <w:rFonts w:eastAsia="Times New Roman"/>
                <w:szCs w:val="24"/>
              </w:rPr>
            </w:pPr>
          </w:p>
        </w:tc>
      </w:tr>
    </w:tbl>
    <w:p w14:paraId="59651E32" w14:textId="7BA0EF7B" w:rsidR="007328BA" w:rsidRPr="00281428" w:rsidRDefault="007328BA" w:rsidP="007328BA">
      <w:pPr>
        <w:pStyle w:val="Heading1"/>
        <w:keepNext w:val="0"/>
        <w:keepLines w:val="0"/>
      </w:pPr>
      <w:bookmarkStart w:id="182" w:name="_Toc81570061"/>
      <w:r w:rsidRPr="00281428">
        <w:t xml:space="preserve">ITEM Block </w:t>
      </w:r>
      <w:r w:rsidR="00ED1A9B">
        <w:t>4</w:t>
      </w:r>
      <w:r w:rsidRPr="00281428">
        <w:t xml:space="preserve"> (B</w:t>
      </w:r>
      <w:r w:rsidR="00ED1A9B">
        <w:t>4</w:t>
      </w:r>
      <w:r w:rsidRPr="00281428">
        <w:t>)</w:t>
      </w:r>
      <w:r w:rsidRPr="00281428">
        <w:tab/>
      </w:r>
      <w:r w:rsidR="00430B91">
        <w:t>Dispenser Labeling Requirements</w:t>
      </w:r>
      <w:bookmarkEnd w:id="182"/>
      <w:r w:rsidRPr="00281428">
        <w:t xml:space="preserve"> </w:t>
      </w:r>
      <w:r w:rsidRPr="00281428" w:rsidDel="003F7F6D">
        <w:t xml:space="preserve"> </w:t>
      </w:r>
    </w:p>
    <w:p w14:paraId="754029E5" w14:textId="660C817C" w:rsidR="007328BA" w:rsidRPr="00281428" w:rsidRDefault="007328BA" w:rsidP="00AF2959">
      <w:pPr>
        <w:pStyle w:val="ItemHeading"/>
        <w:tabs>
          <w:tab w:val="clear" w:pos="900"/>
          <w:tab w:val="left" w:pos="1710"/>
        </w:tabs>
        <w:ind w:left="2160" w:hanging="2160"/>
      </w:pPr>
      <w:bookmarkStart w:id="183" w:name="_Toc81570062"/>
      <w:r w:rsidRPr="00281428">
        <w:t>B</w:t>
      </w:r>
      <w:r w:rsidR="00ED1A9B">
        <w:t>4</w:t>
      </w:r>
      <w:r w:rsidRPr="00281428">
        <w:t>: MOS-</w:t>
      </w:r>
      <w:r w:rsidR="00AF2959" w:rsidRPr="00281428">
        <w:t>2</w:t>
      </w:r>
      <w:r w:rsidR="00BD1CB6">
        <w:rPr>
          <w:bCs w:val="0"/>
          <w:iCs w:val="0"/>
        </w:rPr>
        <w:t>2.1</w:t>
      </w:r>
      <w:r w:rsidR="00AF2959">
        <w:rPr>
          <w:bCs w:val="0"/>
          <w:iCs w:val="0"/>
        </w:rPr>
        <w:t>.</w:t>
      </w:r>
      <w:r w:rsidR="00AF2959" w:rsidRPr="00281428">
        <w:tab/>
      </w:r>
      <w:r w:rsidR="00AF2959" w:rsidRPr="00281428">
        <w:tab/>
        <w:t>Section 2</w:t>
      </w:r>
      <w:r w:rsidR="00AF2959">
        <w:rPr>
          <w:bCs w:val="0"/>
          <w:iCs w:val="0"/>
        </w:rPr>
        <w:t>.20.2. Documentation for Dispenser Labeling Purposes. and 2.20.3. EPA Labeling Requirements.</w:t>
      </w:r>
      <w:bookmarkEnd w:id="183"/>
    </w:p>
    <w:p w14:paraId="11097AB2" w14:textId="20663B8A" w:rsidR="00AF2959" w:rsidRPr="00281428" w:rsidRDefault="00AF2959" w:rsidP="00AF2959">
      <w:pPr>
        <w:pStyle w:val="ItemHeading"/>
        <w:tabs>
          <w:tab w:val="clear" w:pos="900"/>
          <w:tab w:val="left" w:pos="1710"/>
        </w:tabs>
        <w:ind w:left="2160" w:hanging="2160"/>
      </w:pPr>
      <w:bookmarkStart w:id="184" w:name="_Toc81570063"/>
      <w:r w:rsidRPr="00281428">
        <w:t>B</w:t>
      </w:r>
      <w:r w:rsidR="00ED1A9B">
        <w:t>4</w:t>
      </w:r>
      <w:r w:rsidRPr="00281428">
        <w:t xml:space="preserve">: </w:t>
      </w:r>
      <w:r>
        <w:t>FAL</w:t>
      </w:r>
      <w:r w:rsidRPr="00281428">
        <w:t>-2</w:t>
      </w:r>
      <w:r>
        <w:rPr>
          <w:bCs w:val="0"/>
          <w:iCs w:val="0"/>
        </w:rPr>
        <w:t>2.</w:t>
      </w:r>
      <w:r w:rsidR="00BD1CB6">
        <w:rPr>
          <w:bCs w:val="0"/>
          <w:iCs w:val="0"/>
        </w:rPr>
        <w:t>1</w:t>
      </w:r>
      <w:r w:rsidRPr="00281428">
        <w:tab/>
      </w:r>
      <w:r w:rsidRPr="00281428">
        <w:tab/>
        <w:t>Section</w:t>
      </w:r>
      <w:r>
        <w:t>s</w:t>
      </w:r>
      <w:r w:rsidRPr="00281428">
        <w:t xml:space="preserve"> </w:t>
      </w:r>
      <w:r>
        <w:rPr>
          <w:bCs w:val="0"/>
          <w:iCs w:val="0"/>
        </w:rPr>
        <w:t>2.1.2. Gasoline-Ethanol Blends., 2.20.3. EPA Labeling Requirements., 3.2.5. Documentation for Dispenser Labeling Purposes, and 3.2.6. EPA Labeling Requirements.</w:t>
      </w:r>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D2539" w:rsidRPr="00435B92" w14:paraId="3544CFC3"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bookmarkEnd w:id="12"/>
          <w:bookmarkEnd w:id="38"/>
          <w:p w14:paraId="205D45A0" w14:textId="427BDA40" w:rsidR="009D2539" w:rsidRPr="00435B92" w:rsidRDefault="009D2539" w:rsidP="000961D2">
            <w:pPr>
              <w:spacing w:after="120"/>
              <w:jc w:val="center"/>
              <w:rPr>
                <w:rFonts w:eastAsia="Times New Roman"/>
                <w:b/>
                <w:szCs w:val="24"/>
              </w:rPr>
            </w:pPr>
            <w:r>
              <w:rPr>
                <w:rFonts w:eastAsia="Times New Roman"/>
                <w:b/>
                <w:szCs w:val="24"/>
              </w:rPr>
              <w:t>ITEM BLOCK 4</w:t>
            </w:r>
          </w:p>
        </w:tc>
      </w:tr>
      <w:tr w:rsidR="009D2539" w:rsidRPr="00435B92" w14:paraId="795F6A4B" w14:textId="77777777" w:rsidTr="000961D2">
        <w:tc>
          <w:tcPr>
            <w:tcW w:w="9350" w:type="dxa"/>
            <w:tcBorders>
              <w:top w:val="single" w:sz="24" w:space="0" w:color="auto"/>
              <w:left w:val="single" w:sz="4" w:space="0" w:color="auto"/>
              <w:bottom w:val="single" w:sz="4" w:space="0" w:color="auto"/>
              <w:right w:val="single" w:sz="4" w:space="0" w:color="auto"/>
            </w:tcBorders>
          </w:tcPr>
          <w:p w14:paraId="2BE34502" w14:textId="77777777" w:rsidR="009D2539" w:rsidRPr="002C6D2F" w:rsidRDefault="009D2539" w:rsidP="000961D2">
            <w:pPr>
              <w:spacing w:after="0"/>
              <w:rPr>
                <w:rFonts w:eastAsia="Times New Roman"/>
                <w:b/>
                <w:szCs w:val="24"/>
              </w:rPr>
            </w:pPr>
            <w:r w:rsidRPr="002C6D2F">
              <w:rPr>
                <w:rFonts w:eastAsia="Times New Roman"/>
                <w:b/>
                <w:szCs w:val="24"/>
              </w:rPr>
              <w:t>Regional recommendation to NCWM on item status:</w:t>
            </w:r>
          </w:p>
          <w:p w14:paraId="48DB170C" w14:textId="77777777" w:rsidR="009D2539" w:rsidRPr="002C6D2F" w:rsidRDefault="009D2539" w:rsidP="000961D2">
            <w:pPr>
              <w:spacing w:after="0"/>
              <w:rPr>
                <w:rFonts w:eastAsia="Times New Roman"/>
                <w:szCs w:val="24"/>
              </w:rPr>
            </w:pPr>
          </w:p>
          <w:p w14:paraId="180FFF7A" w14:textId="77777777" w:rsidR="009D2539" w:rsidRPr="002C6D2F" w:rsidRDefault="009D2539"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8C8B62D" w14:textId="77777777" w:rsidR="009D2539" w:rsidRPr="002C6D2F" w:rsidRDefault="009D2539"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701A16F" w14:textId="77777777" w:rsidR="009D2539" w:rsidRPr="002C6D2F" w:rsidRDefault="009D2539"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49AE4EE" w14:textId="77777777" w:rsidR="009D2539" w:rsidRPr="002C6D2F" w:rsidRDefault="009D2539" w:rsidP="000961D2">
            <w:pPr>
              <w:spacing w:after="0"/>
              <w:ind w:left="720"/>
              <w:rPr>
                <w:rFonts w:eastAsia="Times New Roman"/>
                <w:szCs w:val="24"/>
              </w:rPr>
            </w:pPr>
            <w:r w:rsidRPr="002C6D2F">
              <w:rPr>
                <w:rFonts w:eastAsia="Times New Roman"/>
                <w:i/>
                <w:szCs w:val="24"/>
              </w:rPr>
              <w:t>(To be developed by an NCWM Task Group or Subcommittee)</w:t>
            </w:r>
          </w:p>
          <w:p w14:paraId="254D74D9" w14:textId="77777777" w:rsidR="009D2539" w:rsidRPr="002C6D2F" w:rsidRDefault="009D2539"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7888260" w14:textId="77777777" w:rsidR="009D2539" w:rsidRPr="002C6D2F" w:rsidRDefault="009D2539" w:rsidP="000961D2">
            <w:pPr>
              <w:spacing w:after="0"/>
              <w:ind w:left="720"/>
              <w:rPr>
                <w:rFonts w:eastAsia="Times New Roman"/>
                <w:szCs w:val="24"/>
              </w:rPr>
            </w:pPr>
            <w:r w:rsidRPr="002C6D2F">
              <w:rPr>
                <w:rFonts w:eastAsia="Times New Roman"/>
                <w:i/>
                <w:szCs w:val="24"/>
              </w:rPr>
              <w:t xml:space="preserve">(To be developed by source of the proposal) </w:t>
            </w:r>
          </w:p>
          <w:p w14:paraId="3AFE52AD" w14:textId="77777777" w:rsidR="009D2539" w:rsidRPr="002C6D2F" w:rsidRDefault="009D2539"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9B67A5C" w14:textId="77777777" w:rsidR="009D2539" w:rsidRPr="006A6B31" w:rsidRDefault="009D2539"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7880E825" w14:textId="77777777" w:rsidR="009D2539" w:rsidRDefault="009D2539" w:rsidP="000961D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456D3A6" w14:textId="77777777" w:rsidR="009D2539" w:rsidRPr="00435B92" w:rsidRDefault="009D2539"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20232B1" w14:textId="77777777" w:rsidR="009D2539" w:rsidRPr="00435B92" w:rsidRDefault="009D2539" w:rsidP="000961D2">
            <w:pPr>
              <w:spacing w:after="0"/>
              <w:ind w:left="360"/>
              <w:rPr>
                <w:rFonts w:eastAsia="Times New Roman"/>
                <w:szCs w:val="24"/>
              </w:rPr>
            </w:pPr>
          </w:p>
        </w:tc>
      </w:tr>
      <w:tr w:rsidR="009D2539" w:rsidRPr="00435B92" w14:paraId="5CCACBAE"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5C7DAFB6" w14:textId="77777777" w:rsidR="009D2539" w:rsidRPr="00435B92" w:rsidRDefault="009D2539" w:rsidP="000961D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D2539" w:rsidRPr="00435B92" w14:paraId="4C497B5B" w14:textId="77777777" w:rsidTr="000961D2">
        <w:tc>
          <w:tcPr>
            <w:tcW w:w="9350" w:type="dxa"/>
            <w:tcBorders>
              <w:top w:val="single" w:sz="4" w:space="0" w:color="auto"/>
              <w:left w:val="single" w:sz="4" w:space="0" w:color="auto"/>
              <w:bottom w:val="single" w:sz="4" w:space="0" w:color="auto"/>
              <w:right w:val="single" w:sz="4" w:space="0" w:color="auto"/>
            </w:tcBorders>
          </w:tcPr>
          <w:p w14:paraId="6AF4C7FF" w14:textId="77777777" w:rsidR="009D2539" w:rsidRDefault="009D2539" w:rsidP="000961D2">
            <w:pPr>
              <w:spacing w:after="0"/>
              <w:rPr>
                <w:rFonts w:eastAsia="Times New Roman"/>
                <w:szCs w:val="24"/>
              </w:rPr>
            </w:pPr>
          </w:p>
          <w:p w14:paraId="4BA97028" w14:textId="77777777" w:rsidR="009D2539" w:rsidRDefault="009D2539" w:rsidP="000961D2">
            <w:pPr>
              <w:spacing w:after="0"/>
              <w:rPr>
                <w:rFonts w:eastAsia="Times New Roman"/>
                <w:szCs w:val="24"/>
              </w:rPr>
            </w:pPr>
          </w:p>
          <w:p w14:paraId="3E408560" w14:textId="77777777" w:rsidR="009D2539" w:rsidRPr="00435B92" w:rsidRDefault="009D2539" w:rsidP="000961D2">
            <w:pPr>
              <w:spacing w:after="0"/>
              <w:rPr>
                <w:rFonts w:eastAsia="Times New Roman"/>
                <w:szCs w:val="24"/>
              </w:rPr>
            </w:pPr>
          </w:p>
        </w:tc>
      </w:tr>
    </w:tbl>
    <w:p w14:paraId="608673C3" w14:textId="57D3992C" w:rsidR="00D62CDC" w:rsidRPr="00281428" w:rsidRDefault="00D62CDC" w:rsidP="008F3950">
      <w:pPr>
        <w:pStyle w:val="Heading1"/>
        <w:keepNext w:val="0"/>
        <w:keepLines w:val="0"/>
      </w:pPr>
      <w:bookmarkStart w:id="185" w:name="_Toc81570064"/>
      <w:r w:rsidRPr="00281428">
        <w:t xml:space="preserve">FLR - UNIFORM </w:t>
      </w:r>
      <w:r w:rsidR="005F3E1E" w:rsidRPr="00281428">
        <w:t xml:space="preserve">fuels and automotive lubricants </w:t>
      </w:r>
      <w:r w:rsidRPr="00281428">
        <w:t>REGULATION</w:t>
      </w:r>
      <w:bookmarkEnd w:id="185"/>
    </w:p>
    <w:p w14:paraId="7A8F441D" w14:textId="0FBA271F" w:rsidR="0041012A" w:rsidRPr="00281428" w:rsidRDefault="0041012A">
      <w:pPr>
        <w:pStyle w:val="ItemHeading"/>
        <w:keepNext w:val="0"/>
        <w:keepLines w:val="0"/>
        <w:tabs>
          <w:tab w:val="clear" w:pos="900"/>
          <w:tab w:val="left" w:pos="1260"/>
        </w:tabs>
        <w:spacing w:before="480"/>
        <w:ind w:left="1800" w:hanging="1800"/>
        <w:jc w:val="both"/>
        <w:rPr>
          <w:u w:val="single"/>
        </w:rPr>
      </w:pPr>
      <w:bookmarkStart w:id="186" w:name="_Hlk31794288"/>
      <w:bookmarkStart w:id="187" w:name="_Toc61611610"/>
      <w:bookmarkStart w:id="188" w:name="_Toc81570065"/>
      <w:r w:rsidRPr="00281428">
        <w:t>FLR-20.5</w:t>
      </w:r>
      <w:r w:rsidRPr="00281428">
        <w:tab/>
      </w:r>
      <w:r w:rsidR="00D246E8">
        <w:t>I</w:t>
      </w:r>
      <w:r w:rsidRPr="00281428">
        <w:tab/>
        <w:t>Section 2.1.2.(a).  Gasoline-Ethanol Blends</w:t>
      </w:r>
      <w:bookmarkEnd w:id="186"/>
      <w:r w:rsidRPr="00281428">
        <w:t>.</w:t>
      </w:r>
      <w:bookmarkEnd w:id="187"/>
      <w:bookmarkEnd w:id="1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D2539" w:rsidRPr="00435B92" w14:paraId="27E8D8BC"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p w14:paraId="6970D002" w14:textId="600CF817" w:rsidR="009D2539" w:rsidRPr="00435B92" w:rsidRDefault="009D2539" w:rsidP="000961D2">
            <w:pPr>
              <w:spacing w:after="120"/>
              <w:jc w:val="center"/>
              <w:rPr>
                <w:rFonts w:eastAsia="Times New Roman"/>
                <w:b/>
                <w:szCs w:val="24"/>
              </w:rPr>
            </w:pPr>
            <w:r>
              <w:rPr>
                <w:rFonts w:eastAsia="Times New Roman"/>
                <w:b/>
                <w:szCs w:val="24"/>
              </w:rPr>
              <w:t>FLR-20.5</w:t>
            </w:r>
          </w:p>
        </w:tc>
      </w:tr>
      <w:tr w:rsidR="009D2539" w:rsidRPr="00435B92" w14:paraId="22532085" w14:textId="77777777" w:rsidTr="000961D2">
        <w:tc>
          <w:tcPr>
            <w:tcW w:w="9350" w:type="dxa"/>
            <w:tcBorders>
              <w:top w:val="single" w:sz="24" w:space="0" w:color="auto"/>
              <w:left w:val="single" w:sz="4" w:space="0" w:color="auto"/>
              <w:bottom w:val="single" w:sz="4" w:space="0" w:color="auto"/>
              <w:right w:val="single" w:sz="4" w:space="0" w:color="auto"/>
            </w:tcBorders>
          </w:tcPr>
          <w:p w14:paraId="2ACF6F60" w14:textId="77777777" w:rsidR="009D2539" w:rsidRPr="002C6D2F" w:rsidRDefault="009D2539" w:rsidP="000961D2">
            <w:pPr>
              <w:spacing w:after="0"/>
              <w:rPr>
                <w:rFonts w:eastAsia="Times New Roman"/>
                <w:b/>
                <w:szCs w:val="24"/>
              </w:rPr>
            </w:pPr>
            <w:r w:rsidRPr="002C6D2F">
              <w:rPr>
                <w:rFonts w:eastAsia="Times New Roman"/>
                <w:b/>
                <w:szCs w:val="24"/>
              </w:rPr>
              <w:t>Regional recommendation to NCWM on item status:</w:t>
            </w:r>
          </w:p>
          <w:p w14:paraId="72F08FDC" w14:textId="77777777" w:rsidR="009D2539" w:rsidRPr="002C6D2F" w:rsidRDefault="009D2539" w:rsidP="000961D2">
            <w:pPr>
              <w:spacing w:after="0"/>
              <w:rPr>
                <w:rFonts w:eastAsia="Times New Roman"/>
                <w:szCs w:val="24"/>
              </w:rPr>
            </w:pPr>
          </w:p>
          <w:p w14:paraId="11CBF0E6" w14:textId="77777777" w:rsidR="009D2539" w:rsidRPr="002C6D2F" w:rsidRDefault="009D2539"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7E55256" w14:textId="77777777" w:rsidR="009D2539" w:rsidRPr="002C6D2F" w:rsidRDefault="009D2539"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394A295" w14:textId="77777777" w:rsidR="009D2539" w:rsidRPr="002C6D2F" w:rsidRDefault="009D2539"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82DF2D7" w14:textId="77777777" w:rsidR="009D2539" w:rsidRPr="002C6D2F" w:rsidRDefault="009D2539" w:rsidP="000961D2">
            <w:pPr>
              <w:spacing w:after="0"/>
              <w:ind w:left="720"/>
              <w:rPr>
                <w:rFonts w:eastAsia="Times New Roman"/>
                <w:szCs w:val="24"/>
              </w:rPr>
            </w:pPr>
            <w:r w:rsidRPr="002C6D2F">
              <w:rPr>
                <w:rFonts w:eastAsia="Times New Roman"/>
                <w:i/>
                <w:szCs w:val="24"/>
              </w:rPr>
              <w:t>(To be developed by an NCWM Task Group or Subcommittee)</w:t>
            </w:r>
          </w:p>
          <w:p w14:paraId="25C9EB3D" w14:textId="77777777" w:rsidR="009D2539" w:rsidRPr="002C6D2F" w:rsidRDefault="009D2539"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E52416D" w14:textId="77777777" w:rsidR="009D2539" w:rsidRPr="002C6D2F" w:rsidRDefault="009D2539" w:rsidP="000961D2">
            <w:pPr>
              <w:spacing w:after="0"/>
              <w:ind w:left="720"/>
              <w:rPr>
                <w:rFonts w:eastAsia="Times New Roman"/>
                <w:szCs w:val="24"/>
              </w:rPr>
            </w:pPr>
            <w:r w:rsidRPr="002C6D2F">
              <w:rPr>
                <w:rFonts w:eastAsia="Times New Roman"/>
                <w:i/>
                <w:szCs w:val="24"/>
              </w:rPr>
              <w:t xml:space="preserve">(To be developed by source of the proposal) </w:t>
            </w:r>
          </w:p>
          <w:p w14:paraId="44A4CA44" w14:textId="77777777" w:rsidR="009D2539" w:rsidRPr="002C6D2F" w:rsidRDefault="009D2539"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0F05A1D" w14:textId="77777777" w:rsidR="009D2539" w:rsidRPr="006A6B31" w:rsidRDefault="009D2539"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1FBDC1FC" w14:textId="77777777" w:rsidR="009D2539" w:rsidRDefault="009D2539" w:rsidP="000961D2">
            <w:pPr>
              <w:spacing w:after="0"/>
              <w:ind w:left="360"/>
              <w:rPr>
                <w:rFonts w:eastAsia="Times New Roman"/>
                <w:szCs w:val="24"/>
              </w:rPr>
            </w:pPr>
            <w:r w:rsidRPr="002C6D2F">
              <w:rPr>
                <w:rFonts w:eastAsia="Times New Roman"/>
                <w:szCs w:val="24"/>
              </w:rPr>
              <w:lastRenderedPageBreak/>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DC7A3E8" w14:textId="77777777" w:rsidR="009D2539" w:rsidRPr="00435B92" w:rsidRDefault="009D2539"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EE7EBEF" w14:textId="77777777" w:rsidR="009D2539" w:rsidRPr="00435B92" w:rsidRDefault="009D2539" w:rsidP="000961D2">
            <w:pPr>
              <w:spacing w:after="0"/>
              <w:ind w:left="360"/>
              <w:rPr>
                <w:rFonts w:eastAsia="Times New Roman"/>
                <w:szCs w:val="24"/>
              </w:rPr>
            </w:pPr>
          </w:p>
        </w:tc>
      </w:tr>
      <w:tr w:rsidR="009D2539" w:rsidRPr="00435B92" w14:paraId="00E3CE02"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6A1348FC" w14:textId="77777777" w:rsidR="009D2539" w:rsidRPr="00435B92" w:rsidRDefault="009D2539" w:rsidP="000961D2">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D2539" w:rsidRPr="00435B92" w14:paraId="208BD52C" w14:textId="77777777" w:rsidTr="000961D2">
        <w:tc>
          <w:tcPr>
            <w:tcW w:w="9350" w:type="dxa"/>
            <w:tcBorders>
              <w:top w:val="single" w:sz="4" w:space="0" w:color="auto"/>
              <w:left w:val="single" w:sz="4" w:space="0" w:color="auto"/>
              <w:bottom w:val="single" w:sz="4" w:space="0" w:color="auto"/>
              <w:right w:val="single" w:sz="4" w:space="0" w:color="auto"/>
            </w:tcBorders>
          </w:tcPr>
          <w:p w14:paraId="3E62C9C4" w14:textId="77777777" w:rsidR="009D2539" w:rsidRDefault="009D2539" w:rsidP="000961D2">
            <w:pPr>
              <w:spacing w:after="0"/>
              <w:rPr>
                <w:rFonts w:eastAsia="Times New Roman"/>
                <w:szCs w:val="24"/>
              </w:rPr>
            </w:pPr>
          </w:p>
          <w:p w14:paraId="6EE33007" w14:textId="77777777" w:rsidR="009D2539" w:rsidRDefault="009D2539" w:rsidP="000961D2">
            <w:pPr>
              <w:spacing w:after="0"/>
              <w:rPr>
                <w:rFonts w:eastAsia="Times New Roman"/>
                <w:szCs w:val="24"/>
              </w:rPr>
            </w:pPr>
          </w:p>
          <w:p w14:paraId="1CB68152" w14:textId="77777777" w:rsidR="009D2539" w:rsidRPr="00435B92" w:rsidRDefault="009D2539" w:rsidP="000961D2">
            <w:pPr>
              <w:spacing w:after="0"/>
              <w:rPr>
                <w:rFonts w:eastAsia="Times New Roman"/>
                <w:szCs w:val="24"/>
              </w:rPr>
            </w:pPr>
          </w:p>
        </w:tc>
      </w:tr>
    </w:tbl>
    <w:p w14:paraId="59B463A9" w14:textId="3538E8A6" w:rsidR="00E20DCB" w:rsidRPr="00281428" w:rsidRDefault="00E20DCB" w:rsidP="00E20DCB">
      <w:pPr>
        <w:pStyle w:val="Heading1"/>
        <w:keepNext w:val="0"/>
        <w:keepLines w:val="0"/>
      </w:pPr>
      <w:bookmarkStart w:id="189" w:name="_Toc81570066"/>
      <w:r w:rsidRPr="00281428">
        <w:t xml:space="preserve">ITEM Block </w:t>
      </w:r>
      <w:r w:rsidR="00FF7682" w:rsidRPr="00281428">
        <w:t>6</w:t>
      </w:r>
      <w:r w:rsidRPr="00281428">
        <w:t xml:space="preserve"> (B</w:t>
      </w:r>
      <w:r w:rsidR="00FF7682" w:rsidRPr="00281428">
        <w:t>6</w:t>
      </w:r>
      <w:r w:rsidRPr="00281428">
        <w:t>)</w:t>
      </w:r>
      <w:r w:rsidRPr="00281428">
        <w:tab/>
        <w:t>transmission Fluid</w:t>
      </w:r>
      <w:bookmarkEnd w:id="189"/>
      <w:r w:rsidRPr="00281428">
        <w:t xml:space="preserve"> </w:t>
      </w:r>
      <w:r w:rsidRPr="00281428" w:rsidDel="003F7F6D">
        <w:t xml:space="preserve"> </w:t>
      </w:r>
    </w:p>
    <w:p w14:paraId="43A13F30" w14:textId="4B5F132A" w:rsidR="00E20DCB" w:rsidRPr="00281428" w:rsidRDefault="00E20DCB" w:rsidP="001903E1">
      <w:pPr>
        <w:pStyle w:val="ItemHeading"/>
        <w:tabs>
          <w:tab w:val="clear" w:pos="900"/>
          <w:tab w:val="left" w:pos="1710"/>
        </w:tabs>
      </w:pPr>
      <w:bookmarkStart w:id="190" w:name="_Toc81570067"/>
      <w:r w:rsidRPr="00281428">
        <w:t>B</w:t>
      </w:r>
      <w:r w:rsidR="00FF7682" w:rsidRPr="00281428">
        <w:t>6</w:t>
      </w:r>
      <w:r w:rsidRPr="00281428">
        <w:t>: MOS-21.1.</w:t>
      </w:r>
      <w:r w:rsidRPr="00281428">
        <w:tab/>
      </w:r>
      <w:r w:rsidR="001903E1" w:rsidRPr="00281428">
        <w:t>A</w:t>
      </w:r>
      <w:r w:rsidRPr="00281428">
        <w:tab/>
        <w:t>Section 2.36.</w:t>
      </w:r>
      <w:r w:rsidR="00F01DA2" w:rsidRPr="00281428">
        <w:t>2. Labeling and Identification of</w:t>
      </w:r>
      <w:r w:rsidRPr="00281428">
        <w:t xml:space="preserve"> Transmission Fluid</w:t>
      </w:r>
      <w:bookmarkEnd w:id="190"/>
    </w:p>
    <w:p w14:paraId="5B5D628D" w14:textId="544105B2" w:rsidR="005A6E90" w:rsidRPr="00281428" w:rsidRDefault="005A6E90" w:rsidP="00CF4099">
      <w:pPr>
        <w:pStyle w:val="ItemHeading"/>
        <w:keepNext w:val="0"/>
        <w:keepLines w:val="0"/>
        <w:tabs>
          <w:tab w:val="clear" w:pos="900"/>
          <w:tab w:val="left" w:pos="1710"/>
        </w:tabs>
      </w:pPr>
      <w:bookmarkStart w:id="191" w:name="_Toc81570068"/>
      <w:r w:rsidRPr="00281428">
        <w:t>B</w:t>
      </w:r>
      <w:r w:rsidR="00FF7682" w:rsidRPr="00281428">
        <w:t>6</w:t>
      </w:r>
      <w:r w:rsidRPr="00281428">
        <w:t>: FLR-21.2.</w:t>
      </w:r>
      <w:r w:rsidRPr="00281428">
        <w:tab/>
      </w:r>
      <w:r w:rsidR="003D73FE" w:rsidRPr="00281428">
        <w:t>A</w:t>
      </w:r>
      <w:r w:rsidRPr="00281428">
        <w:tab/>
        <w:t>Section 3.14.1. Labeling and Identification of Transmission Fluid</w:t>
      </w:r>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D2539" w:rsidRPr="00435B92" w14:paraId="4384FFA4"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p w14:paraId="26812569" w14:textId="7AF998D6" w:rsidR="009D2539" w:rsidRPr="00435B92" w:rsidRDefault="009D2539" w:rsidP="000961D2">
            <w:pPr>
              <w:spacing w:after="120"/>
              <w:jc w:val="center"/>
              <w:rPr>
                <w:rFonts w:eastAsia="Times New Roman"/>
                <w:b/>
                <w:szCs w:val="24"/>
              </w:rPr>
            </w:pPr>
            <w:r>
              <w:rPr>
                <w:rFonts w:eastAsia="Times New Roman"/>
                <w:b/>
                <w:szCs w:val="24"/>
              </w:rPr>
              <w:t>ITEM BLOCK 6</w:t>
            </w:r>
          </w:p>
        </w:tc>
      </w:tr>
      <w:tr w:rsidR="009D2539" w:rsidRPr="00435B92" w14:paraId="6C0C5B00" w14:textId="77777777" w:rsidTr="000961D2">
        <w:tc>
          <w:tcPr>
            <w:tcW w:w="9350" w:type="dxa"/>
            <w:tcBorders>
              <w:top w:val="single" w:sz="24" w:space="0" w:color="auto"/>
              <w:left w:val="single" w:sz="4" w:space="0" w:color="auto"/>
              <w:bottom w:val="single" w:sz="4" w:space="0" w:color="auto"/>
              <w:right w:val="single" w:sz="4" w:space="0" w:color="auto"/>
            </w:tcBorders>
          </w:tcPr>
          <w:p w14:paraId="60500FE4" w14:textId="77777777" w:rsidR="009D2539" w:rsidRPr="002C6D2F" w:rsidRDefault="009D2539" w:rsidP="000961D2">
            <w:pPr>
              <w:spacing w:after="0"/>
              <w:rPr>
                <w:rFonts w:eastAsia="Times New Roman"/>
                <w:b/>
                <w:szCs w:val="24"/>
              </w:rPr>
            </w:pPr>
            <w:r w:rsidRPr="002C6D2F">
              <w:rPr>
                <w:rFonts w:eastAsia="Times New Roman"/>
                <w:b/>
                <w:szCs w:val="24"/>
              </w:rPr>
              <w:t>Regional recommendation to NCWM on item status:</w:t>
            </w:r>
          </w:p>
          <w:p w14:paraId="7A7E8B72" w14:textId="77777777" w:rsidR="009D2539" w:rsidRPr="002C6D2F" w:rsidRDefault="009D2539" w:rsidP="000961D2">
            <w:pPr>
              <w:spacing w:after="0"/>
              <w:rPr>
                <w:rFonts w:eastAsia="Times New Roman"/>
                <w:szCs w:val="24"/>
              </w:rPr>
            </w:pPr>
          </w:p>
          <w:p w14:paraId="63B88AA6" w14:textId="77777777" w:rsidR="009D2539" w:rsidRPr="002C6D2F" w:rsidRDefault="009D2539"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9ABF46C" w14:textId="77777777" w:rsidR="009D2539" w:rsidRPr="002C6D2F" w:rsidRDefault="009D2539"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4CC9F37" w14:textId="77777777" w:rsidR="009D2539" w:rsidRPr="002C6D2F" w:rsidRDefault="009D2539"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904BB81" w14:textId="77777777" w:rsidR="009D2539" w:rsidRPr="002C6D2F" w:rsidRDefault="009D2539" w:rsidP="000961D2">
            <w:pPr>
              <w:spacing w:after="0"/>
              <w:ind w:left="720"/>
              <w:rPr>
                <w:rFonts w:eastAsia="Times New Roman"/>
                <w:szCs w:val="24"/>
              </w:rPr>
            </w:pPr>
            <w:r w:rsidRPr="002C6D2F">
              <w:rPr>
                <w:rFonts w:eastAsia="Times New Roman"/>
                <w:i/>
                <w:szCs w:val="24"/>
              </w:rPr>
              <w:t>(To be developed by an NCWM Task Group or Subcommittee)</w:t>
            </w:r>
          </w:p>
          <w:p w14:paraId="1599F206" w14:textId="77777777" w:rsidR="009D2539" w:rsidRPr="002C6D2F" w:rsidRDefault="009D2539"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DE67F75" w14:textId="77777777" w:rsidR="009D2539" w:rsidRPr="002C6D2F" w:rsidRDefault="009D2539" w:rsidP="000961D2">
            <w:pPr>
              <w:spacing w:after="0"/>
              <w:ind w:left="720"/>
              <w:rPr>
                <w:rFonts w:eastAsia="Times New Roman"/>
                <w:szCs w:val="24"/>
              </w:rPr>
            </w:pPr>
            <w:r w:rsidRPr="002C6D2F">
              <w:rPr>
                <w:rFonts w:eastAsia="Times New Roman"/>
                <w:i/>
                <w:szCs w:val="24"/>
              </w:rPr>
              <w:t xml:space="preserve">(To be developed by source of the proposal) </w:t>
            </w:r>
          </w:p>
          <w:p w14:paraId="1EB49CF3" w14:textId="77777777" w:rsidR="009D2539" w:rsidRPr="002C6D2F" w:rsidRDefault="009D2539"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1F5C9E8" w14:textId="77777777" w:rsidR="009D2539" w:rsidRPr="006A6B31" w:rsidRDefault="009D2539"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1D4F8287" w14:textId="77777777" w:rsidR="009D2539" w:rsidRDefault="009D2539" w:rsidP="000961D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E4F4632" w14:textId="77777777" w:rsidR="009D2539" w:rsidRPr="00435B92" w:rsidRDefault="009D2539"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24494C7" w14:textId="77777777" w:rsidR="009D2539" w:rsidRPr="00435B92" w:rsidRDefault="009D2539" w:rsidP="000961D2">
            <w:pPr>
              <w:spacing w:after="0"/>
              <w:ind w:left="360"/>
              <w:rPr>
                <w:rFonts w:eastAsia="Times New Roman"/>
                <w:szCs w:val="24"/>
              </w:rPr>
            </w:pPr>
          </w:p>
        </w:tc>
      </w:tr>
      <w:tr w:rsidR="009D2539" w:rsidRPr="00435B92" w14:paraId="342F0C67"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310BFE7F" w14:textId="77777777" w:rsidR="009D2539" w:rsidRPr="00435B92" w:rsidRDefault="009D2539" w:rsidP="000961D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D2539" w:rsidRPr="00435B92" w14:paraId="18F3F003" w14:textId="77777777" w:rsidTr="000961D2">
        <w:tc>
          <w:tcPr>
            <w:tcW w:w="9350" w:type="dxa"/>
            <w:tcBorders>
              <w:top w:val="single" w:sz="4" w:space="0" w:color="auto"/>
              <w:left w:val="single" w:sz="4" w:space="0" w:color="auto"/>
              <w:bottom w:val="single" w:sz="4" w:space="0" w:color="auto"/>
              <w:right w:val="single" w:sz="4" w:space="0" w:color="auto"/>
            </w:tcBorders>
          </w:tcPr>
          <w:p w14:paraId="0BFBA316" w14:textId="77777777" w:rsidR="009D2539" w:rsidRDefault="009D2539" w:rsidP="000961D2">
            <w:pPr>
              <w:spacing w:after="0"/>
              <w:rPr>
                <w:rFonts w:eastAsia="Times New Roman"/>
                <w:szCs w:val="24"/>
              </w:rPr>
            </w:pPr>
          </w:p>
          <w:p w14:paraId="4FAC4A66" w14:textId="77777777" w:rsidR="009D2539" w:rsidRDefault="009D2539" w:rsidP="000961D2">
            <w:pPr>
              <w:spacing w:after="0"/>
              <w:rPr>
                <w:rFonts w:eastAsia="Times New Roman"/>
                <w:szCs w:val="24"/>
              </w:rPr>
            </w:pPr>
          </w:p>
          <w:p w14:paraId="1FAF08DE" w14:textId="77777777" w:rsidR="009D2539" w:rsidRPr="00435B92" w:rsidRDefault="009D2539" w:rsidP="000961D2">
            <w:pPr>
              <w:spacing w:after="0"/>
              <w:rPr>
                <w:rFonts w:eastAsia="Times New Roman"/>
                <w:szCs w:val="24"/>
              </w:rPr>
            </w:pPr>
          </w:p>
        </w:tc>
      </w:tr>
    </w:tbl>
    <w:p w14:paraId="597ED629" w14:textId="77777777" w:rsidR="00C039A0" w:rsidRPr="00281428" w:rsidRDefault="00C039A0" w:rsidP="002F0196">
      <w:pPr>
        <w:pStyle w:val="Heading1"/>
        <w:keepNext w:val="0"/>
        <w:keepLines w:val="0"/>
      </w:pPr>
      <w:bookmarkStart w:id="192" w:name="_Toc81570069"/>
      <w:bookmarkStart w:id="193" w:name="_Toc459620581"/>
      <w:r w:rsidRPr="00281428">
        <w:t>OTH – OTHER ITEMS</w:t>
      </w:r>
      <w:bookmarkEnd w:id="192"/>
      <w:r w:rsidRPr="00281428">
        <w:t xml:space="preserve"> </w:t>
      </w:r>
    </w:p>
    <w:p w14:paraId="41F61514" w14:textId="27974915" w:rsidR="009B3717" w:rsidRPr="00281428" w:rsidRDefault="009B3717" w:rsidP="009B3717">
      <w:pPr>
        <w:pStyle w:val="ItemHeading"/>
        <w:keepNext w:val="0"/>
        <w:keepLines w:val="0"/>
      </w:pPr>
      <w:bookmarkStart w:id="194" w:name="_Toc81570070"/>
      <w:r w:rsidRPr="00281428">
        <w:t>OTH-</w:t>
      </w:r>
      <w:r>
        <w:t>22</w:t>
      </w:r>
      <w:r w:rsidRPr="00281428">
        <w:t>.1</w:t>
      </w:r>
      <w:r w:rsidRPr="00281428">
        <w:tab/>
        <w:t>D</w:t>
      </w:r>
      <w:r w:rsidRPr="00281428">
        <w:tab/>
      </w:r>
      <w:r w:rsidR="008C0B73">
        <w:t>Uniform Regulation for E-commerce Products</w:t>
      </w:r>
      <w:bookmarkEnd w:id="1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57D7" w:rsidRPr="00435B92" w14:paraId="2A362BEA"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p w14:paraId="36EFD7CA" w14:textId="3F3F73D6" w:rsidR="009857D7" w:rsidRPr="00435B92" w:rsidRDefault="009857D7" w:rsidP="000961D2">
            <w:pPr>
              <w:spacing w:after="120"/>
              <w:jc w:val="center"/>
              <w:rPr>
                <w:rFonts w:eastAsia="Times New Roman"/>
                <w:b/>
                <w:szCs w:val="24"/>
              </w:rPr>
            </w:pPr>
            <w:r>
              <w:rPr>
                <w:rFonts w:eastAsia="Times New Roman"/>
                <w:b/>
                <w:szCs w:val="24"/>
              </w:rPr>
              <w:t>OTH-22.1</w:t>
            </w:r>
          </w:p>
        </w:tc>
      </w:tr>
      <w:tr w:rsidR="009857D7" w:rsidRPr="00435B92" w14:paraId="18DDAC9A" w14:textId="77777777" w:rsidTr="000961D2">
        <w:tc>
          <w:tcPr>
            <w:tcW w:w="9350" w:type="dxa"/>
            <w:tcBorders>
              <w:top w:val="single" w:sz="24" w:space="0" w:color="auto"/>
              <w:left w:val="single" w:sz="4" w:space="0" w:color="auto"/>
              <w:bottom w:val="single" w:sz="4" w:space="0" w:color="auto"/>
              <w:right w:val="single" w:sz="4" w:space="0" w:color="auto"/>
            </w:tcBorders>
          </w:tcPr>
          <w:p w14:paraId="7B3F6714" w14:textId="77777777" w:rsidR="009857D7" w:rsidRPr="002C6D2F" w:rsidRDefault="009857D7" w:rsidP="000961D2">
            <w:pPr>
              <w:spacing w:after="0"/>
              <w:rPr>
                <w:rFonts w:eastAsia="Times New Roman"/>
                <w:b/>
                <w:szCs w:val="24"/>
              </w:rPr>
            </w:pPr>
            <w:r w:rsidRPr="002C6D2F">
              <w:rPr>
                <w:rFonts w:eastAsia="Times New Roman"/>
                <w:b/>
                <w:szCs w:val="24"/>
              </w:rPr>
              <w:t>Regional recommendation to NCWM on item status:</w:t>
            </w:r>
          </w:p>
          <w:p w14:paraId="4A625783" w14:textId="77777777" w:rsidR="009857D7" w:rsidRPr="002C6D2F" w:rsidRDefault="009857D7" w:rsidP="000961D2">
            <w:pPr>
              <w:spacing w:after="0"/>
              <w:rPr>
                <w:rFonts w:eastAsia="Times New Roman"/>
                <w:szCs w:val="24"/>
              </w:rPr>
            </w:pPr>
          </w:p>
          <w:p w14:paraId="39C41023" w14:textId="77777777" w:rsidR="009857D7" w:rsidRPr="002C6D2F" w:rsidRDefault="009857D7"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1ABD67F" w14:textId="77777777" w:rsidR="009857D7" w:rsidRPr="002C6D2F" w:rsidRDefault="009857D7"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850A06D" w14:textId="77777777" w:rsidR="009857D7" w:rsidRPr="002C6D2F" w:rsidRDefault="009857D7"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8274AB8" w14:textId="77777777" w:rsidR="009857D7" w:rsidRPr="002C6D2F" w:rsidRDefault="009857D7" w:rsidP="000961D2">
            <w:pPr>
              <w:spacing w:after="0"/>
              <w:ind w:left="720"/>
              <w:rPr>
                <w:rFonts w:eastAsia="Times New Roman"/>
                <w:szCs w:val="24"/>
              </w:rPr>
            </w:pPr>
            <w:r w:rsidRPr="002C6D2F">
              <w:rPr>
                <w:rFonts w:eastAsia="Times New Roman"/>
                <w:i/>
                <w:szCs w:val="24"/>
              </w:rPr>
              <w:t>(To be developed by an NCWM Task Group or Subcommittee)</w:t>
            </w:r>
          </w:p>
          <w:p w14:paraId="566A3581" w14:textId="77777777" w:rsidR="009857D7" w:rsidRPr="002C6D2F" w:rsidRDefault="009857D7"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3938CB3" w14:textId="77777777" w:rsidR="009857D7" w:rsidRPr="002C6D2F" w:rsidRDefault="009857D7" w:rsidP="000961D2">
            <w:pPr>
              <w:spacing w:after="0"/>
              <w:ind w:left="720"/>
              <w:rPr>
                <w:rFonts w:eastAsia="Times New Roman"/>
                <w:szCs w:val="24"/>
              </w:rPr>
            </w:pPr>
            <w:r w:rsidRPr="002C6D2F">
              <w:rPr>
                <w:rFonts w:eastAsia="Times New Roman"/>
                <w:i/>
                <w:szCs w:val="24"/>
              </w:rPr>
              <w:t xml:space="preserve">(To be developed by source of the proposal) </w:t>
            </w:r>
          </w:p>
          <w:p w14:paraId="0E898C04" w14:textId="77777777" w:rsidR="009857D7" w:rsidRPr="002C6D2F" w:rsidRDefault="009857D7"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DCD38E3" w14:textId="77777777" w:rsidR="009857D7" w:rsidRPr="006A6B31" w:rsidRDefault="009857D7"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550C4896" w14:textId="77777777" w:rsidR="009857D7" w:rsidRDefault="009857D7" w:rsidP="000961D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3498074" w14:textId="77777777" w:rsidR="009857D7" w:rsidRPr="00435B92" w:rsidRDefault="009857D7"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5D1B370" w14:textId="77777777" w:rsidR="009857D7" w:rsidRPr="00435B92" w:rsidRDefault="009857D7" w:rsidP="000961D2">
            <w:pPr>
              <w:spacing w:after="0"/>
              <w:ind w:left="360"/>
              <w:rPr>
                <w:rFonts w:eastAsia="Times New Roman"/>
                <w:szCs w:val="24"/>
              </w:rPr>
            </w:pPr>
          </w:p>
        </w:tc>
      </w:tr>
      <w:tr w:rsidR="009857D7" w:rsidRPr="00435B92" w14:paraId="4A074863"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0B334C6A" w14:textId="77777777" w:rsidR="009857D7" w:rsidRPr="00435B92" w:rsidRDefault="009857D7" w:rsidP="000961D2">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9857D7" w:rsidRPr="00435B92" w14:paraId="10AC0CC4" w14:textId="77777777" w:rsidTr="000961D2">
        <w:tc>
          <w:tcPr>
            <w:tcW w:w="9350" w:type="dxa"/>
            <w:tcBorders>
              <w:top w:val="single" w:sz="4" w:space="0" w:color="auto"/>
              <w:left w:val="single" w:sz="4" w:space="0" w:color="auto"/>
              <w:bottom w:val="single" w:sz="4" w:space="0" w:color="auto"/>
              <w:right w:val="single" w:sz="4" w:space="0" w:color="auto"/>
            </w:tcBorders>
          </w:tcPr>
          <w:p w14:paraId="1470DB8E" w14:textId="77777777" w:rsidR="009857D7" w:rsidRDefault="009857D7" w:rsidP="000961D2">
            <w:pPr>
              <w:spacing w:after="0"/>
              <w:rPr>
                <w:rFonts w:eastAsia="Times New Roman"/>
                <w:szCs w:val="24"/>
              </w:rPr>
            </w:pPr>
          </w:p>
          <w:p w14:paraId="48A3850B" w14:textId="77777777" w:rsidR="009857D7" w:rsidRDefault="009857D7" w:rsidP="000961D2">
            <w:pPr>
              <w:spacing w:after="0"/>
              <w:rPr>
                <w:rFonts w:eastAsia="Times New Roman"/>
                <w:szCs w:val="24"/>
              </w:rPr>
            </w:pPr>
          </w:p>
          <w:p w14:paraId="4433C226" w14:textId="77777777" w:rsidR="009857D7" w:rsidRPr="00435B92" w:rsidRDefault="009857D7" w:rsidP="000961D2">
            <w:pPr>
              <w:spacing w:after="0"/>
              <w:rPr>
                <w:rFonts w:eastAsia="Times New Roman"/>
                <w:szCs w:val="24"/>
              </w:rPr>
            </w:pPr>
          </w:p>
        </w:tc>
      </w:tr>
    </w:tbl>
    <w:p w14:paraId="71EABED4" w14:textId="7D2377E7" w:rsidR="00AE3A51" w:rsidRPr="00281428" w:rsidRDefault="00AE3A51" w:rsidP="002F0196">
      <w:pPr>
        <w:pStyle w:val="ItemHeading"/>
        <w:keepNext w:val="0"/>
        <w:keepLines w:val="0"/>
      </w:pPr>
      <w:bookmarkStart w:id="195" w:name="_Toc81570071"/>
      <w:r w:rsidRPr="00281428">
        <w:t>OTH-</w:t>
      </w:r>
      <w:r w:rsidR="00B841BE" w:rsidRPr="00281428">
        <w:t>07.</w:t>
      </w:r>
      <w:r w:rsidRPr="00281428">
        <w:t>1</w:t>
      </w:r>
      <w:r w:rsidRPr="00281428">
        <w:tab/>
        <w:t>D</w:t>
      </w:r>
      <w:r w:rsidRPr="00281428">
        <w:tab/>
        <w:t>Fuels and Lubricants Subcommittee</w:t>
      </w:r>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C17E1" w:rsidRPr="00435B92" w14:paraId="2742BF9D"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p w14:paraId="4C6A5B70" w14:textId="1F4037F9" w:rsidR="00EC17E1" w:rsidRPr="00435B92" w:rsidRDefault="00EC17E1" w:rsidP="000961D2">
            <w:pPr>
              <w:spacing w:after="120"/>
              <w:jc w:val="center"/>
              <w:rPr>
                <w:rFonts w:eastAsia="Times New Roman"/>
                <w:b/>
                <w:szCs w:val="24"/>
              </w:rPr>
            </w:pPr>
            <w:bookmarkStart w:id="196" w:name="_Hlk79567666"/>
            <w:bookmarkStart w:id="197" w:name="_Hlk61552411"/>
            <w:r>
              <w:rPr>
                <w:rFonts w:eastAsia="Times New Roman"/>
                <w:b/>
                <w:szCs w:val="24"/>
              </w:rPr>
              <w:t>OTH-07.1</w:t>
            </w:r>
          </w:p>
        </w:tc>
      </w:tr>
      <w:tr w:rsidR="00EC17E1" w:rsidRPr="00435B92" w14:paraId="63FFB8D1" w14:textId="77777777" w:rsidTr="000961D2">
        <w:tc>
          <w:tcPr>
            <w:tcW w:w="9350" w:type="dxa"/>
            <w:tcBorders>
              <w:top w:val="single" w:sz="24" w:space="0" w:color="auto"/>
              <w:left w:val="single" w:sz="4" w:space="0" w:color="auto"/>
              <w:bottom w:val="single" w:sz="4" w:space="0" w:color="auto"/>
              <w:right w:val="single" w:sz="4" w:space="0" w:color="auto"/>
            </w:tcBorders>
          </w:tcPr>
          <w:p w14:paraId="46BDC167" w14:textId="77777777" w:rsidR="00EC17E1" w:rsidRPr="002C6D2F" w:rsidRDefault="00EC17E1" w:rsidP="000961D2">
            <w:pPr>
              <w:spacing w:after="0"/>
              <w:rPr>
                <w:rFonts w:eastAsia="Times New Roman"/>
                <w:b/>
                <w:szCs w:val="24"/>
              </w:rPr>
            </w:pPr>
            <w:r w:rsidRPr="002C6D2F">
              <w:rPr>
                <w:rFonts w:eastAsia="Times New Roman"/>
                <w:b/>
                <w:szCs w:val="24"/>
              </w:rPr>
              <w:t>Regional recommendation to NCWM on item status:</w:t>
            </w:r>
          </w:p>
          <w:p w14:paraId="78B15E50" w14:textId="77777777" w:rsidR="00EC17E1" w:rsidRPr="002C6D2F" w:rsidRDefault="00EC17E1" w:rsidP="000961D2">
            <w:pPr>
              <w:spacing w:after="0"/>
              <w:rPr>
                <w:rFonts w:eastAsia="Times New Roman"/>
                <w:szCs w:val="24"/>
              </w:rPr>
            </w:pPr>
          </w:p>
          <w:p w14:paraId="477C115B" w14:textId="77777777" w:rsidR="00EC17E1" w:rsidRPr="002C6D2F" w:rsidRDefault="00EC17E1"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DB2B848" w14:textId="77777777" w:rsidR="00EC17E1" w:rsidRPr="002C6D2F" w:rsidRDefault="00EC17E1"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C549565" w14:textId="77777777" w:rsidR="00EC17E1" w:rsidRPr="002C6D2F" w:rsidRDefault="00EC17E1"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3F42B9D" w14:textId="77777777" w:rsidR="00EC17E1" w:rsidRPr="002C6D2F" w:rsidRDefault="00EC17E1" w:rsidP="000961D2">
            <w:pPr>
              <w:spacing w:after="0"/>
              <w:ind w:left="720"/>
              <w:rPr>
                <w:rFonts w:eastAsia="Times New Roman"/>
                <w:szCs w:val="24"/>
              </w:rPr>
            </w:pPr>
            <w:r w:rsidRPr="002C6D2F">
              <w:rPr>
                <w:rFonts w:eastAsia="Times New Roman"/>
                <w:i/>
                <w:szCs w:val="24"/>
              </w:rPr>
              <w:t>(To be developed by an NCWM Task Group or Subcommittee)</w:t>
            </w:r>
          </w:p>
          <w:p w14:paraId="293A23C4" w14:textId="77777777" w:rsidR="00EC17E1" w:rsidRPr="002C6D2F" w:rsidRDefault="00EC17E1"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67AE81A" w14:textId="77777777" w:rsidR="00EC17E1" w:rsidRPr="002C6D2F" w:rsidRDefault="00EC17E1" w:rsidP="000961D2">
            <w:pPr>
              <w:spacing w:after="0"/>
              <w:ind w:left="720"/>
              <w:rPr>
                <w:rFonts w:eastAsia="Times New Roman"/>
                <w:szCs w:val="24"/>
              </w:rPr>
            </w:pPr>
            <w:r w:rsidRPr="002C6D2F">
              <w:rPr>
                <w:rFonts w:eastAsia="Times New Roman"/>
                <w:i/>
                <w:szCs w:val="24"/>
              </w:rPr>
              <w:t xml:space="preserve">(To be developed by source of the proposal) </w:t>
            </w:r>
          </w:p>
          <w:p w14:paraId="2426F561" w14:textId="77777777" w:rsidR="00EC17E1" w:rsidRPr="002C6D2F" w:rsidRDefault="00EC17E1"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5A04C1B" w14:textId="77777777" w:rsidR="00EC17E1" w:rsidRPr="006A6B31" w:rsidRDefault="00EC17E1"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71944E52" w14:textId="77777777" w:rsidR="00EC17E1" w:rsidRDefault="00EC17E1" w:rsidP="000961D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18D8790" w14:textId="77777777" w:rsidR="00EC17E1" w:rsidRPr="00435B92" w:rsidRDefault="00EC17E1"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D968F2F" w14:textId="77777777" w:rsidR="00EC17E1" w:rsidRPr="00435B92" w:rsidRDefault="00EC17E1" w:rsidP="000961D2">
            <w:pPr>
              <w:spacing w:after="0"/>
              <w:ind w:left="360"/>
              <w:rPr>
                <w:rFonts w:eastAsia="Times New Roman"/>
                <w:szCs w:val="24"/>
              </w:rPr>
            </w:pPr>
          </w:p>
        </w:tc>
      </w:tr>
      <w:tr w:rsidR="00EC17E1" w:rsidRPr="00435B92" w14:paraId="218D2CFA"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64621359" w14:textId="77777777" w:rsidR="00EC17E1" w:rsidRPr="00435B92" w:rsidRDefault="00EC17E1" w:rsidP="000961D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C17E1" w:rsidRPr="00435B92" w14:paraId="6D2BBDFF" w14:textId="77777777" w:rsidTr="000961D2">
        <w:tc>
          <w:tcPr>
            <w:tcW w:w="9350" w:type="dxa"/>
            <w:tcBorders>
              <w:top w:val="single" w:sz="4" w:space="0" w:color="auto"/>
              <w:left w:val="single" w:sz="4" w:space="0" w:color="auto"/>
              <w:bottom w:val="single" w:sz="4" w:space="0" w:color="auto"/>
              <w:right w:val="single" w:sz="4" w:space="0" w:color="auto"/>
            </w:tcBorders>
          </w:tcPr>
          <w:p w14:paraId="40033F06" w14:textId="77777777" w:rsidR="00EC17E1" w:rsidRDefault="00EC17E1" w:rsidP="000961D2">
            <w:pPr>
              <w:spacing w:after="0"/>
              <w:rPr>
                <w:rFonts w:eastAsia="Times New Roman"/>
                <w:szCs w:val="24"/>
              </w:rPr>
            </w:pPr>
          </w:p>
          <w:p w14:paraId="5795989A" w14:textId="77777777" w:rsidR="00EC17E1" w:rsidRDefault="00EC17E1" w:rsidP="000961D2">
            <w:pPr>
              <w:spacing w:after="0"/>
              <w:rPr>
                <w:rFonts w:eastAsia="Times New Roman"/>
                <w:szCs w:val="24"/>
              </w:rPr>
            </w:pPr>
          </w:p>
          <w:p w14:paraId="210C3A77" w14:textId="77777777" w:rsidR="00EC17E1" w:rsidRPr="00435B92" w:rsidRDefault="00EC17E1" w:rsidP="000961D2">
            <w:pPr>
              <w:spacing w:after="0"/>
              <w:rPr>
                <w:rFonts w:eastAsia="Times New Roman"/>
                <w:szCs w:val="24"/>
              </w:rPr>
            </w:pPr>
          </w:p>
        </w:tc>
      </w:tr>
    </w:tbl>
    <w:p w14:paraId="3509D3A2" w14:textId="37119D4C" w:rsidR="00C039A0" w:rsidRPr="00281428" w:rsidRDefault="00C039A0" w:rsidP="00810172">
      <w:pPr>
        <w:pStyle w:val="ItemHeading"/>
      </w:pPr>
      <w:bookmarkStart w:id="198" w:name="_Toc81570072"/>
      <w:r w:rsidRPr="00281428">
        <w:t>OTH-</w:t>
      </w:r>
      <w:r w:rsidR="00B841BE" w:rsidRPr="00281428">
        <w:t>11.1</w:t>
      </w:r>
      <w:r w:rsidRPr="00281428">
        <w:tab/>
        <w:t>D</w:t>
      </w:r>
      <w:r w:rsidRPr="00281428">
        <w:tab/>
        <w:t>Packaging and Labeling Subcommittee</w:t>
      </w:r>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C17E1" w:rsidRPr="00435B92" w14:paraId="72495BAB" w14:textId="77777777" w:rsidTr="000961D2">
        <w:tc>
          <w:tcPr>
            <w:tcW w:w="9350" w:type="dxa"/>
            <w:tcBorders>
              <w:top w:val="single" w:sz="4" w:space="0" w:color="auto"/>
              <w:left w:val="single" w:sz="4" w:space="0" w:color="auto"/>
              <w:bottom w:val="single" w:sz="4" w:space="0" w:color="auto"/>
              <w:right w:val="single" w:sz="4" w:space="0" w:color="auto"/>
            </w:tcBorders>
            <w:vAlign w:val="center"/>
            <w:hideMark/>
          </w:tcPr>
          <w:bookmarkEnd w:id="196"/>
          <w:bookmarkEnd w:id="197"/>
          <w:p w14:paraId="2D6AB909" w14:textId="69C85B1F" w:rsidR="00EC17E1" w:rsidRPr="00435B92" w:rsidRDefault="00EC17E1" w:rsidP="000961D2">
            <w:pPr>
              <w:spacing w:after="120"/>
              <w:jc w:val="center"/>
              <w:rPr>
                <w:rFonts w:eastAsia="Times New Roman"/>
                <w:b/>
                <w:szCs w:val="24"/>
              </w:rPr>
            </w:pPr>
            <w:r>
              <w:rPr>
                <w:rFonts w:eastAsia="Times New Roman"/>
                <w:b/>
                <w:szCs w:val="24"/>
              </w:rPr>
              <w:t>OTH-11.1</w:t>
            </w:r>
          </w:p>
        </w:tc>
      </w:tr>
      <w:tr w:rsidR="00EC17E1" w:rsidRPr="00435B92" w14:paraId="70C65599" w14:textId="77777777" w:rsidTr="000961D2">
        <w:tc>
          <w:tcPr>
            <w:tcW w:w="9350" w:type="dxa"/>
            <w:tcBorders>
              <w:top w:val="single" w:sz="24" w:space="0" w:color="auto"/>
              <w:left w:val="single" w:sz="4" w:space="0" w:color="auto"/>
              <w:bottom w:val="single" w:sz="4" w:space="0" w:color="auto"/>
              <w:right w:val="single" w:sz="4" w:space="0" w:color="auto"/>
            </w:tcBorders>
          </w:tcPr>
          <w:p w14:paraId="034EA151" w14:textId="77777777" w:rsidR="00EC17E1" w:rsidRPr="002C6D2F" w:rsidRDefault="00EC17E1" w:rsidP="000961D2">
            <w:pPr>
              <w:spacing w:after="0"/>
              <w:rPr>
                <w:rFonts w:eastAsia="Times New Roman"/>
                <w:b/>
                <w:szCs w:val="24"/>
              </w:rPr>
            </w:pPr>
            <w:r w:rsidRPr="002C6D2F">
              <w:rPr>
                <w:rFonts w:eastAsia="Times New Roman"/>
                <w:b/>
                <w:szCs w:val="24"/>
              </w:rPr>
              <w:t>Regional recommendation to NCWM on item status:</w:t>
            </w:r>
          </w:p>
          <w:p w14:paraId="7A8F4D01" w14:textId="77777777" w:rsidR="00EC17E1" w:rsidRPr="002C6D2F" w:rsidRDefault="00EC17E1" w:rsidP="000961D2">
            <w:pPr>
              <w:spacing w:after="0"/>
              <w:rPr>
                <w:rFonts w:eastAsia="Times New Roman"/>
                <w:szCs w:val="24"/>
              </w:rPr>
            </w:pPr>
          </w:p>
          <w:p w14:paraId="668A227D" w14:textId="77777777" w:rsidR="00EC17E1" w:rsidRPr="002C6D2F" w:rsidRDefault="00EC17E1" w:rsidP="000961D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C5A0161" w14:textId="77777777" w:rsidR="00EC17E1" w:rsidRPr="002C6D2F" w:rsidRDefault="00EC17E1" w:rsidP="000961D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3F3DCA1" w14:textId="77777777" w:rsidR="00EC17E1" w:rsidRPr="002C6D2F" w:rsidRDefault="00EC17E1" w:rsidP="000961D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D63BFAA" w14:textId="77777777" w:rsidR="00EC17E1" w:rsidRPr="002C6D2F" w:rsidRDefault="00EC17E1" w:rsidP="000961D2">
            <w:pPr>
              <w:spacing w:after="0"/>
              <w:ind w:left="720"/>
              <w:rPr>
                <w:rFonts w:eastAsia="Times New Roman"/>
                <w:szCs w:val="24"/>
              </w:rPr>
            </w:pPr>
            <w:r w:rsidRPr="002C6D2F">
              <w:rPr>
                <w:rFonts w:eastAsia="Times New Roman"/>
                <w:i/>
                <w:szCs w:val="24"/>
              </w:rPr>
              <w:t>(To be developed by an NCWM Task Group or Subcommittee)</w:t>
            </w:r>
          </w:p>
          <w:p w14:paraId="36BCB8EC" w14:textId="77777777" w:rsidR="00EC17E1" w:rsidRPr="002C6D2F" w:rsidRDefault="00EC17E1" w:rsidP="000961D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10EF940" w14:textId="77777777" w:rsidR="00EC17E1" w:rsidRPr="002C6D2F" w:rsidRDefault="00EC17E1" w:rsidP="000961D2">
            <w:pPr>
              <w:spacing w:after="0"/>
              <w:ind w:left="720"/>
              <w:rPr>
                <w:rFonts w:eastAsia="Times New Roman"/>
                <w:szCs w:val="24"/>
              </w:rPr>
            </w:pPr>
            <w:r w:rsidRPr="002C6D2F">
              <w:rPr>
                <w:rFonts w:eastAsia="Times New Roman"/>
                <w:i/>
                <w:szCs w:val="24"/>
              </w:rPr>
              <w:t xml:space="preserve">(To be developed by source of the proposal) </w:t>
            </w:r>
          </w:p>
          <w:p w14:paraId="367CB29D" w14:textId="77777777" w:rsidR="00EC17E1" w:rsidRPr="002C6D2F" w:rsidRDefault="00EC17E1" w:rsidP="000961D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8DD0AE0" w14:textId="77777777" w:rsidR="00EC17E1" w:rsidRPr="006A6B31" w:rsidRDefault="00EC17E1" w:rsidP="000961D2">
            <w:pPr>
              <w:spacing w:after="0"/>
              <w:ind w:left="990" w:hanging="270"/>
              <w:rPr>
                <w:rFonts w:eastAsia="Times New Roman"/>
                <w:i/>
                <w:szCs w:val="24"/>
              </w:rPr>
            </w:pPr>
            <w:r w:rsidRPr="006A6B31">
              <w:rPr>
                <w:rFonts w:eastAsia="Times New Roman"/>
                <w:i/>
                <w:szCs w:val="24"/>
              </w:rPr>
              <w:t>(In the case of new proposals, do not forward this item to NCWM)</w:t>
            </w:r>
          </w:p>
          <w:p w14:paraId="02F71084" w14:textId="77777777" w:rsidR="00EC17E1" w:rsidRDefault="00EC17E1" w:rsidP="000961D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800DC2">
              <w:rPr>
                <w:rFonts w:eastAsia="Times New Roman"/>
                <w:szCs w:val="24"/>
              </w:rPr>
            </w:r>
            <w:r w:rsidR="00800DC2">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B4142F6" w14:textId="77777777" w:rsidR="00EC17E1" w:rsidRPr="00435B92" w:rsidRDefault="00EC17E1" w:rsidP="000961D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1B2BB3F" w14:textId="77777777" w:rsidR="00EC17E1" w:rsidRPr="00435B92" w:rsidRDefault="00EC17E1" w:rsidP="000961D2">
            <w:pPr>
              <w:spacing w:after="0"/>
              <w:ind w:left="360"/>
              <w:rPr>
                <w:rFonts w:eastAsia="Times New Roman"/>
                <w:szCs w:val="24"/>
              </w:rPr>
            </w:pPr>
          </w:p>
        </w:tc>
      </w:tr>
      <w:tr w:rsidR="00EC17E1" w:rsidRPr="00435B92" w14:paraId="2C30F130" w14:textId="77777777" w:rsidTr="000961D2">
        <w:tc>
          <w:tcPr>
            <w:tcW w:w="9350" w:type="dxa"/>
            <w:tcBorders>
              <w:top w:val="single" w:sz="4" w:space="0" w:color="auto"/>
              <w:left w:val="single" w:sz="4" w:space="0" w:color="auto"/>
              <w:bottom w:val="single" w:sz="4" w:space="0" w:color="auto"/>
              <w:right w:val="single" w:sz="4" w:space="0" w:color="auto"/>
            </w:tcBorders>
            <w:hideMark/>
          </w:tcPr>
          <w:p w14:paraId="03CEB636" w14:textId="77777777" w:rsidR="00EC17E1" w:rsidRPr="00435B92" w:rsidRDefault="00EC17E1" w:rsidP="000961D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C17E1" w:rsidRPr="00435B92" w14:paraId="1CE8FF04" w14:textId="77777777" w:rsidTr="000961D2">
        <w:tc>
          <w:tcPr>
            <w:tcW w:w="9350" w:type="dxa"/>
            <w:tcBorders>
              <w:top w:val="single" w:sz="4" w:space="0" w:color="auto"/>
              <w:left w:val="single" w:sz="4" w:space="0" w:color="auto"/>
              <w:bottom w:val="single" w:sz="4" w:space="0" w:color="auto"/>
              <w:right w:val="single" w:sz="4" w:space="0" w:color="auto"/>
            </w:tcBorders>
          </w:tcPr>
          <w:p w14:paraId="6CA1816C" w14:textId="77777777" w:rsidR="00EC17E1" w:rsidRDefault="00EC17E1" w:rsidP="000961D2">
            <w:pPr>
              <w:spacing w:after="0"/>
              <w:rPr>
                <w:rFonts w:eastAsia="Times New Roman"/>
                <w:szCs w:val="24"/>
              </w:rPr>
            </w:pPr>
          </w:p>
          <w:p w14:paraId="0AEEF4EA" w14:textId="77777777" w:rsidR="00EC17E1" w:rsidRDefault="00EC17E1" w:rsidP="000961D2">
            <w:pPr>
              <w:spacing w:after="0"/>
              <w:rPr>
                <w:rFonts w:eastAsia="Times New Roman"/>
                <w:szCs w:val="24"/>
              </w:rPr>
            </w:pPr>
          </w:p>
          <w:p w14:paraId="0C365F0C" w14:textId="77777777" w:rsidR="00EC17E1" w:rsidRPr="00435B92" w:rsidRDefault="00EC17E1" w:rsidP="000961D2">
            <w:pPr>
              <w:spacing w:after="0"/>
              <w:rPr>
                <w:rFonts w:eastAsia="Times New Roman"/>
                <w:szCs w:val="24"/>
              </w:rPr>
            </w:pPr>
          </w:p>
        </w:tc>
      </w:tr>
    </w:tbl>
    <w:p w14:paraId="5182FEF6" w14:textId="465CB2AA" w:rsidR="00E76C37" w:rsidRDefault="00E76C37" w:rsidP="00E76C37">
      <w:pPr>
        <w:spacing w:before="240"/>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2A4E3F">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bookmarkEnd w:id="13"/>
    <w:bookmarkEnd w:id="14"/>
    <w:bookmarkEnd w:id="15"/>
    <w:bookmarkEnd w:id="16"/>
    <w:bookmarkEnd w:id="17"/>
    <w:bookmarkEnd w:id="18"/>
    <w:bookmarkEnd w:id="19"/>
    <w:bookmarkEnd w:id="20"/>
    <w:bookmarkEnd w:id="193"/>
    <w:p w14:paraId="4EC0F140" w14:textId="77777777" w:rsidR="004D7AC6" w:rsidRDefault="004D7AC6" w:rsidP="004D7AC6">
      <w:pPr>
        <w:pStyle w:val="CommitteeMemberNames"/>
        <w:spacing w:before="120"/>
        <w:jc w:val="left"/>
      </w:pPr>
      <w:r>
        <w:t>Mr. Louis Sakin, Towns of Hopkinton/Northbridge, Massachusetts | Committee Chair</w:t>
      </w:r>
    </w:p>
    <w:p w14:paraId="5AF3F971" w14:textId="77777777" w:rsidR="004D7AC6" w:rsidRDefault="004D7AC6" w:rsidP="004D7AC6">
      <w:pPr>
        <w:pStyle w:val="CommitteeMemberNames"/>
        <w:jc w:val="left"/>
      </w:pPr>
      <w:r>
        <w:t>Mr. Walt Remmert, Pennsylvania | Member</w:t>
      </w:r>
    </w:p>
    <w:p w14:paraId="5CB5520B" w14:textId="77777777" w:rsidR="004D7AC6" w:rsidRDefault="004D7AC6" w:rsidP="004D7AC6">
      <w:pPr>
        <w:pStyle w:val="CommitteeMemberNames"/>
        <w:jc w:val="left"/>
      </w:pPr>
      <w:r>
        <w:t>Mr. John McGuire, New Jersey | Member</w:t>
      </w:r>
    </w:p>
    <w:p w14:paraId="331962B6" w14:textId="77777777" w:rsidR="004D7AC6" w:rsidRDefault="004D7AC6" w:rsidP="004D7AC6">
      <w:pPr>
        <w:pStyle w:val="CommitteeMemberNames"/>
        <w:jc w:val="left"/>
        <w:rPr>
          <w:b/>
        </w:rPr>
      </w:pPr>
      <w:r>
        <w:t>Ms. Rebecca Richardson, National Biodiesel Board | AMC Representative</w:t>
      </w:r>
    </w:p>
    <w:p w14:paraId="69C1D484" w14:textId="3BACA1A1" w:rsidR="00970A93" w:rsidRPr="00035CE8" w:rsidRDefault="004D7AC6" w:rsidP="004D7AC6">
      <w:pPr>
        <w:suppressLineNumbers/>
        <w:spacing w:before="120" w:after="0"/>
        <w:jc w:val="left"/>
        <w:rPr>
          <w:b/>
          <w:bCs/>
        </w:rPr>
      </w:pPr>
      <w:r w:rsidRPr="00281428">
        <w:rPr>
          <w:b/>
          <w:bCs/>
        </w:rPr>
        <w:t>Laws and Regulations Co</w:t>
      </w:r>
      <w:r w:rsidRPr="00602408">
        <w:rPr>
          <w:b/>
          <w:bCs/>
        </w:rPr>
        <w:t>mmittee</w:t>
      </w:r>
    </w:p>
    <w:sectPr w:rsidR="00970A93" w:rsidRPr="00035CE8" w:rsidSect="00281428">
      <w:headerReference w:type="even" r:id="rId12"/>
      <w:headerReference w:type="default" r:id="rId13"/>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CF6E" w14:textId="77777777" w:rsidR="00800DC2" w:rsidRDefault="00800DC2" w:rsidP="0082263A">
      <w:r>
        <w:separator/>
      </w:r>
    </w:p>
    <w:p w14:paraId="2D4A8701" w14:textId="77777777" w:rsidR="00800DC2" w:rsidRDefault="00800DC2"/>
  </w:endnote>
  <w:endnote w:type="continuationSeparator" w:id="0">
    <w:p w14:paraId="2B24D9C1" w14:textId="77777777" w:rsidR="00800DC2" w:rsidRDefault="00800DC2" w:rsidP="0082263A">
      <w:r>
        <w:continuationSeparator/>
      </w:r>
    </w:p>
    <w:p w14:paraId="3FC2872C" w14:textId="77777777" w:rsidR="00800DC2" w:rsidRDefault="00800DC2"/>
  </w:endnote>
  <w:endnote w:type="continuationNotice" w:id="1">
    <w:p w14:paraId="39752751" w14:textId="77777777" w:rsidR="00800DC2" w:rsidRDefault="00800D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50D531D4" w:rsidR="002149C1" w:rsidRDefault="002149C1"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Pr>
        <w:noProof/>
      </w:rPr>
      <w:t>28</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7A6" w14:textId="5693ED58" w:rsidR="002149C1" w:rsidRDefault="002149C1" w:rsidP="00CD11EE">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Pr>
        <w:noProof/>
      </w:rPr>
      <w:t>37</w:t>
    </w:r>
    <w:r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3EF4" w14:textId="77777777" w:rsidR="00800DC2" w:rsidRDefault="00800DC2" w:rsidP="0082263A">
      <w:r>
        <w:separator/>
      </w:r>
    </w:p>
    <w:p w14:paraId="3267C971" w14:textId="77777777" w:rsidR="00800DC2" w:rsidRDefault="00800DC2"/>
  </w:footnote>
  <w:footnote w:type="continuationSeparator" w:id="0">
    <w:p w14:paraId="0B72AB6B" w14:textId="77777777" w:rsidR="00800DC2" w:rsidRDefault="00800DC2" w:rsidP="0082263A">
      <w:r>
        <w:continuationSeparator/>
      </w:r>
    </w:p>
    <w:p w14:paraId="4926CC5C" w14:textId="77777777" w:rsidR="00800DC2" w:rsidRDefault="00800DC2"/>
  </w:footnote>
  <w:footnote w:type="continuationNotice" w:id="1">
    <w:p w14:paraId="32ABC09F" w14:textId="77777777" w:rsidR="00800DC2" w:rsidRDefault="00800D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5168" w14:textId="0667C618" w:rsidR="002149C1" w:rsidRPr="00875C70" w:rsidRDefault="00B846A5" w:rsidP="00875C70">
    <w:pPr>
      <w:pStyle w:val="Header"/>
    </w:pPr>
    <w:r>
      <w:t>NE</w:t>
    </w:r>
    <w:r w:rsidR="00DA1782">
      <w:t xml:space="preserve">WMA </w:t>
    </w:r>
    <w:r w:rsidR="00BD6FD8">
      <w:t>L&amp;R</w:t>
    </w:r>
    <w:r w:rsidR="00BD6FD8" w:rsidRPr="00540700">
      <w:t xml:space="preserve"> </w:t>
    </w:r>
    <w:r w:rsidR="00BD6FD8">
      <w:t>202</w:t>
    </w:r>
    <w:r w:rsidR="00255073">
      <w:t>1</w:t>
    </w:r>
    <w:r w:rsidR="00BD6FD8" w:rsidRPr="00540700">
      <w:t xml:space="preserve"> Interim Meeting </w:t>
    </w:r>
    <w:r w:rsidR="00967924">
      <w:t>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212399C7" w:rsidR="002149C1" w:rsidRPr="00BD6FD8" w:rsidRDefault="00B846A5" w:rsidP="00937883">
    <w:pPr>
      <w:pStyle w:val="Header"/>
      <w:tabs>
        <w:tab w:val="clear" w:pos="4680"/>
      </w:tabs>
      <w:spacing w:after="0"/>
      <w:jc w:val="right"/>
    </w:pPr>
    <w:r>
      <w:t>NE</w:t>
    </w:r>
    <w:r w:rsidR="00B8418D">
      <w:t xml:space="preserve">WMA </w:t>
    </w:r>
    <w:r w:rsidR="00BD6FD8">
      <w:t>L&amp;R</w:t>
    </w:r>
    <w:r w:rsidR="00BD6FD8" w:rsidRPr="00540700">
      <w:t xml:space="preserve"> </w:t>
    </w:r>
    <w:r w:rsidR="00BD6FD8">
      <w:t>202</w:t>
    </w:r>
    <w:r w:rsidR="00255073">
      <w:t>1</w:t>
    </w:r>
    <w:r w:rsidR="00BD6FD8" w:rsidRPr="00540700">
      <w:t xml:space="preserve"> Interim Meeting </w:t>
    </w:r>
    <w:r w:rsidR="00937883">
      <w:t>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110"/>
        </w:tabs>
        <w:ind w:left="711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0CD66E8"/>
    <w:multiLevelType w:val="hybridMultilevel"/>
    <w:tmpl w:val="518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3F0206"/>
    <w:multiLevelType w:val="hybridMultilevel"/>
    <w:tmpl w:val="81B6941E"/>
    <w:lvl w:ilvl="0" w:tplc="FB5A52F6">
      <w:start w:val="1"/>
      <w:numFmt w:val="lowerRoman"/>
      <w:lvlText w:val="%1."/>
      <w:lvlJc w:val="right"/>
      <w:pPr>
        <w:ind w:left="1440" w:hanging="360"/>
      </w:pPr>
      <w:rPr>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08990445"/>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A1E5A2C"/>
    <w:multiLevelType w:val="hybridMultilevel"/>
    <w:tmpl w:val="DA4E913C"/>
    <w:lvl w:ilvl="0" w:tplc="BF4A1C10">
      <w:start w:val="6"/>
      <w:numFmt w:val="lowerLetter"/>
      <w:lvlText w:val="(%1)"/>
      <w:lvlJc w:val="left"/>
      <w:pPr>
        <w:ind w:left="1080" w:hanging="360"/>
      </w:pPr>
      <w:rPr>
        <w:rFonts w:cs="Times New Roman" w:hint="default"/>
        <w:b w:val="0"/>
        <w:strike w:val="0"/>
        <w:dstrike w:val="0"/>
        <w:u w:val="none"/>
        <w:effect w:val="none"/>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5" w15:restartNumberingAfterBreak="0">
    <w:nsid w:val="0AFB62FD"/>
    <w:multiLevelType w:val="hybridMultilevel"/>
    <w:tmpl w:val="7D18704C"/>
    <w:lvl w:ilvl="0" w:tplc="4F64076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0B2E098C"/>
    <w:multiLevelType w:val="multilevel"/>
    <w:tmpl w:val="50727656"/>
    <w:lvl w:ilvl="0">
      <w:start w:val="1"/>
      <w:numFmt w:val="decimal"/>
      <w:lvlText w:val="%1."/>
      <w:lvlJc w:val="left"/>
      <w:pPr>
        <w:ind w:left="1080" w:hanging="360"/>
      </w:pPr>
      <w:rPr>
        <w:rFonts w:ascii="Times New Roman Bold" w:hAnsi="Times New Roman Bold"/>
        <w:i w:val="0"/>
        <w:u w:val="single"/>
      </w:rPr>
    </w:lvl>
    <w:lvl w:ilvl="1">
      <w:start w:val="12"/>
      <w:numFmt w:val="decimal"/>
      <w:isLgl/>
      <w:lvlText w:val="%1.%2."/>
      <w:lvlJc w:val="left"/>
      <w:pPr>
        <w:ind w:left="1170" w:hanging="450"/>
      </w:pPr>
      <w:rPr>
        <w:rFonts w:ascii="TimesNewRomanPS-BoldMT" w:hAnsi="TimesNewRomanPS-BoldMT" w:cs="TimesNewRomanPS-BoldMT" w:hint="default"/>
        <w:b/>
      </w:rPr>
    </w:lvl>
    <w:lvl w:ilvl="2">
      <w:start w:val="1"/>
      <w:numFmt w:val="decimal"/>
      <w:isLgl/>
      <w:lvlText w:val="%1.%2.%3."/>
      <w:lvlJc w:val="left"/>
      <w:pPr>
        <w:ind w:left="1440" w:hanging="720"/>
      </w:pPr>
      <w:rPr>
        <w:rFonts w:ascii="TimesNewRomanPS-BoldMT" w:hAnsi="TimesNewRomanPS-BoldMT" w:cs="TimesNewRomanPS-BoldMT" w:hint="default"/>
        <w:b/>
      </w:rPr>
    </w:lvl>
    <w:lvl w:ilvl="3">
      <w:start w:val="1"/>
      <w:numFmt w:val="decimal"/>
      <w:isLgl/>
      <w:lvlText w:val="%1.%2.%3.%4."/>
      <w:lvlJc w:val="left"/>
      <w:pPr>
        <w:ind w:left="1440" w:hanging="720"/>
      </w:pPr>
      <w:rPr>
        <w:rFonts w:ascii="TimesNewRomanPS-BoldMT" w:hAnsi="TimesNewRomanPS-BoldMT" w:cs="TimesNewRomanPS-BoldMT" w:hint="default"/>
        <w:b/>
      </w:rPr>
    </w:lvl>
    <w:lvl w:ilvl="4">
      <w:start w:val="1"/>
      <w:numFmt w:val="decimal"/>
      <w:isLgl/>
      <w:lvlText w:val="%1.%2.%3.%4.%5."/>
      <w:lvlJc w:val="left"/>
      <w:pPr>
        <w:ind w:left="1800" w:hanging="1080"/>
      </w:pPr>
      <w:rPr>
        <w:rFonts w:ascii="TimesNewRomanPS-BoldMT" w:hAnsi="TimesNewRomanPS-BoldMT" w:cs="TimesNewRomanPS-BoldMT" w:hint="default"/>
        <w:b/>
      </w:rPr>
    </w:lvl>
    <w:lvl w:ilvl="5">
      <w:start w:val="1"/>
      <w:numFmt w:val="decimal"/>
      <w:isLgl/>
      <w:lvlText w:val="%1.%2.%3.%4.%5.%6."/>
      <w:lvlJc w:val="left"/>
      <w:pPr>
        <w:ind w:left="1800" w:hanging="1080"/>
      </w:pPr>
      <w:rPr>
        <w:rFonts w:ascii="TimesNewRomanPS-BoldMT" w:hAnsi="TimesNewRomanPS-BoldMT" w:cs="TimesNewRomanPS-BoldMT" w:hint="default"/>
        <w:b/>
      </w:rPr>
    </w:lvl>
    <w:lvl w:ilvl="6">
      <w:start w:val="1"/>
      <w:numFmt w:val="decimal"/>
      <w:isLgl/>
      <w:lvlText w:val="%1.%2.%3.%4.%5.%6.%7."/>
      <w:lvlJc w:val="left"/>
      <w:pPr>
        <w:ind w:left="1800" w:hanging="1080"/>
      </w:pPr>
      <w:rPr>
        <w:rFonts w:ascii="TimesNewRomanPS-BoldMT" w:hAnsi="TimesNewRomanPS-BoldMT" w:cs="TimesNewRomanPS-BoldMT" w:hint="default"/>
        <w:b/>
      </w:rPr>
    </w:lvl>
    <w:lvl w:ilvl="7">
      <w:start w:val="1"/>
      <w:numFmt w:val="decimal"/>
      <w:isLgl/>
      <w:lvlText w:val="%1.%2.%3.%4.%5.%6.%7.%8."/>
      <w:lvlJc w:val="left"/>
      <w:pPr>
        <w:ind w:left="2160" w:hanging="1440"/>
      </w:pPr>
      <w:rPr>
        <w:rFonts w:ascii="TimesNewRomanPS-BoldMT" w:hAnsi="TimesNewRomanPS-BoldMT" w:cs="TimesNewRomanPS-BoldMT" w:hint="default"/>
        <w:b/>
      </w:rPr>
    </w:lvl>
    <w:lvl w:ilvl="8">
      <w:start w:val="1"/>
      <w:numFmt w:val="decimal"/>
      <w:isLgl/>
      <w:lvlText w:val="%1.%2.%3.%4.%5.%6.%7.%8.%9."/>
      <w:lvlJc w:val="left"/>
      <w:pPr>
        <w:ind w:left="2160" w:hanging="1440"/>
      </w:pPr>
      <w:rPr>
        <w:rFonts w:ascii="TimesNewRomanPS-BoldMT" w:hAnsi="TimesNewRomanPS-BoldMT" w:cs="TimesNewRomanPS-BoldMT" w:hint="default"/>
        <w:b/>
      </w:rPr>
    </w:lvl>
  </w:abstractNum>
  <w:abstractNum w:abstractNumId="17"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CDC190F"/>
    <w:multiLevelType w:val="hybridMultilevel"/>
    <w:tmpl w:val="2CEE283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15:restartNumberingAfterBreak="0">
    <w:nsid w:val="0ED24995"/>
    <w:multiLevelType w:val="hybridMultilevel"/>
    <w:tmpl w:val="4836997C"/>
    <w:lvl w:ilvl="0" w:tplc="FFFFFFFF">
      <w:start w:val="1"/>
      <w:numFmt w:val="lowerLetter"/>
      <w:lvlText w:val="(%1)"/>
      <w:lvlJc w:val="left"/>
      <w:pPr>
        <w:ind w:left="1100" w:hanging="360"/>
      </w:pPr>
      <w:rPr>
        <w:rFonts w:cs="Times New Roman"/>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20" w15:restartNumberingAfterBreak="0">
    <w:nsid w:val="10F7129F"/>
    <w:multiLevelType w:val="hybridMultilevel"/>
    <w:tmpl w:val="D15C41DC"/>
    <w:lvl w:ilvl="0" w:tplc="B0B457D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9651C0"/>
    <w:multiLevelType w:val="hybridMultilevel"/>
    <w:tmpl w:val="6FD49D92"/>
    <w:lvl w:ilvl="0" w:tplc="8662DBD8">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F4950"/>
    <w:multiLevelType w:val="hybridMultilevel"/>
    <w:tmpl w:val="932A2360"/>
    <w:lvl w:ilvl="0" w:tplc="2C0A02DC">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2F20B68"/>
    <w:multiLevelType w:val="hybridMultilevel"/>
    <w:tmpl w:val="3DC6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D15949"/>
    <w:multiLevelType w:val="hybridMultilevel"/>
    <w:tmpl w:val="A9967B0E"/>
    <w:lvl w:ilvl="0" w:tplc="5F3847F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17392180"/>
    <w:multiLevelType w:val="hybridMultilevel"/>
    <w:tmpl w:val="A2B0B9A4"/>
    <w:lvl w:ilvl="0" w:tplc="2C0A02DC">
      <w:start w:val="1"/>
      <w:numFmt w:val="lowerLetter"/>
      <w:lvlText w:val="(%1)"/>
      <w:lvlJc w:val="left"/>
      <w:pPr>
        <w:tabs>
          <w:tab w:val="num" w:pos="9450"/>
        </w:tabs>
        <w:ind w:left="9450" w:hanging="360"/>
      </w:pPr>
      <w:rPr>
        <w:rFonts w:cs="Times New Roman" w:hint="default"/>
      </w:rPr>
    </w:lvl>
    <w:lvl w:ilvl="1" w:tplc="04090019" w:tentative="1">
      <w:start w:val="1"/>
      <w:numFmt w:val="lowerLetter"/>
      <w:lvlText w:val="%2."/>
      <w:lvlJc w:val="left"/>
      <w:pPr>
        <w:tabs>
          <w:tab w:val="num" w:pos="9090"/>
        </w:tabs>
        <w:ind w:left="9090" w:hanging="360"/>
      </w:pPr>
      <w:rPr>
        <w:rFonts w:cs="Times New Roman"/>
      </w:rPr>
    </w:lvl>
    <w:lvl w:ilvl="2" w:tplc="0409001B" w:tentative="1">
      <w:start w:val="1"/>
      <w:numFmt w:val="lowerRoman"/>
      <w:lvlText w:val="%3."/>
      <w:lvlJc w:val="right"/>
      <w:pPr>
        <w:tabs>
          <w:tab w:val="num" w:pos="9810"/>
        </w:tabs>
        <w:ind w:left="9810" w:hanging="180"/>
      </w:pPr>
      <w:rPr>
        <w:rFonts w:cs="Times New Roman"/>
      </w:rPr>
    </w:lvl>
    <w:lvl w:ilvl="3" w:tplc="0409000F" w:tentative="1">
      <w:start w:val="1"/>
      <w:numFmt w:val="decimal"/>
      <w:lvlText w:val="%4."/>
      <w:lvlJc w:val="left"/>
      <w:pPr>
        <w:tabs>
          <w:tab w:val="num" w:pos="10530"/>
        </w:tabs>
        <w:ind w:left="10530" w:hanging="360"/>
      </w:pPr>
      <w:rPr>
        <w:rFonts w:cs="Times New Roman"/>
      </w:rPr>
    </w:lvl>
    <w:lvl w:ilvl="4" w:tplc="04090019" w:tentative="1">
      <w:start w:val="1"/>
      <w:numFmt w:val="lowerLetter"/>
      <w:lvlText w:val="%5."/>
      <w:lvlJc w:val="left"/>
      <w:pPr>
        <w:tabs>
          <w:tab w:val="num" w:pos="11250"/>
        </w:tabs>
        <w:ind w:left="11250" w:hanging="360"/>
      </w:pPr>
      <w:rPr>
        <w:rFonts w:cs="Times New Roman"/>
      </w:rPr>
    </w:lvl>
    <w:lvl w:ilvl="5" w:tplc="0409001B" w:tentative="1">
      <w:start w:val="1"/>
      <w:numFmt w:val="lowerRoman"/>
      <w:lvlText w:val="%6."/>
      <w:lvlJc w:val="right"/>
      <w:pPr>
        <w:tabs>
          <w:tab w:val="num" w:pos="11970"/>
        </w:tabs>
        <w:ind w:left="11970" w:hanging="180"/>
      </w:pPr>
      <w:rPr>
        <w:rFonts w:cs="Times New Roman"/>
      </w:rPr>
    </w:lvl>
    <w:lvl w:ilvl="6" w:tplc="0409000F" w:tentative="1">
      <w:start w:val="1"/>
      <w:numFmt w:val="decimal"/>
      <w:lvlText w:val="%7."/>
      <w:lvlJc w:val="left"/>
      <w:pPr>
        <w:tabs>
          <w:tab w:val="num" w:pos="12690"/>
        </w:tabs>
        <w:ind w:left="12690" w:hanging="360"/>
      </w:pPr>
      <w:rPr>
        <w:rFonts w:cs="Times New Roman"/>
      </w:rPr>
    </w:lvl>
    <w:lvl w:ilvl="7" w:tplc="04090019" w:tentative="1">
      <w:start w:val="1"/>
      <w:numFmt w:val="lowerLetter"/>
      <w:lvlText w:val="%8."/>
      <w:lvlJc w:val="left"/>
      <w:pPr>
        <w:tabs>
          <w:tab w:val="num" w:pos="13410"/>
        </w:tabs>
        <w:ind w:left="13410" w:hanging="360"/>
      </w:pPr>
      <w:rPr>
        <w:rFonts w:cs="Times New Roman"/>
      </w:rPr>
    </w:lvl>
    <w:lvl w:ilvl="8" w:tplc="0409001B" w:tentative="1">
      <w:start w:val="1"/>
      <w:numFmt w:val="lowerRoman"/>
      <w:lvlText w:val="%9."/>
      <w:lvlJc w:val="right"/>
      <w:pPr>
        <w:tabs>
          <w:tab w:val="num" w:pos="14130"/>
        </w:tabs>
        <w:ind w:left="14130" w:hanging="180"/>
      </w:pPr>
      <w:rPr>
        <w:rFonts w:cs="Times New Roman"/>
      </w:rPr>
    </w:lvl>
  </w:abstractNum>
  <w:abstractNum w:abstractNumId="27"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15:restartNumberingAfterBreak="0">
    <w:nsid w:val="1C634A43"/>
    <w:multiLevelType w:val="hybridMultilevel"/>
    <w:tmpl w:val="1E2E1444"/>
    <w:lvl w:ilvl="0" w:tplc="D21C2EF4">
      <w:start w:val="1"/>
      <w:numFmt w:val="lowerLetter"/>
      <w:lvlText w:val="(%1)"/>
      <w:lvlJc w:val="left"/>
      <w:pPr>
        <w:ind w:left="720" w:hanging="360"/>
      </w:pPr>
      <w:rPr>
        <w:rFonts w:ascii="Times New Roman" w:hAnsi="Times New Roman" w:hint="default"/>
        <w:b w:val="0"/>
        <w:bCs/>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120078"/>
    <w:multiLevelType w:val="hybridMultilevel"/>
    <w:tmpl w:val="8F3090DA"/>
    <w:lvl w:ilvl="0" w:tplc="83E2E8F0">
      <w:start w:val="1"/>
      <w:numFmt w:val="lowerLetter"/>
      <w:lvlText w:val="(%1)"/>
      <w:lvlJc w:val="left"/>
      <w:pPr>
        <w:ind w:left="1066" w:hanging="360"/>
      </w:pPr>
      <w:rPr>
        <w:rFonts w:hint="default"/>
        <w:b w:val="0"/>
        <w:u w:val="none"/>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0" w15:restartNumberingAfterBreak="0">
    <w:nsid w:val="1DF73ED5"/>
    <w:multiLevelType w:val="hybridMultilevel"/>
    <w:tmpl w:val="A9FA7994"/>
    <w:lvl w:ilvl="0" w:tplc="88000194">
      <w:start w:val="1"/>
      <w:numFmt w:val="lowerLetter"/>
      <w:lvlText w:val="(%1)"/>
      <w:lvlJc w:val="left"/>
      <w:pPr>
        <w:tabs>
          <w:tab w:val="num" w:pos="810"/>
        </w:tabs>
        <w:ind w:left="810" w:hanging="360"/>
      </w:pPr>
      <w:rPr>
        <w:rFonts w:cs="Times New Roman"/>
        <w:b/>
        <w:bCs/>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1E026712"/>
    <w:multiLevelType w:val="hybridMultilevel"/>
    <w:tmpl w:val="95B2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781A5E"/>
    <w:multiLevelType w:val="hybridMultilevel"/>
    <w:tmpl w:val="B1082238"/>
    <w:lvl w:ilvl="0" w:tplc="47B8AF0E">
      <w:start w:val="1"/>
      <w:numFmt w:val="lowerLetter"/>
      <w:lvlText w:val="(%1)"/>
      <w:lvlJc w:val="left"/>
      <w:pPr>
        <w:tabs>
          <w:tab w:val="num" w:pos="1530"/>
        </w:tabs>
        <w:ind w:left="1530" w:hanging="360"/>
      </w:pPr>
      <w:rPr>
        <w:rFonts w:cs="Times New Roman" w:hint="default"/>
        <w:strike w:val="0"/>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0B33CC5"/>
    <w:multiLevelType w:val="hybridMultilevel"/>
    <w:tmpl w:val="9C9EC90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29CA840">
      <w:start w:val="1"/>
      <w:numFmt w:val="lowerLetter"/>
      <w:lvlText w:val="(%4)"/>
      <w:lvlJc w:val="left"/>
      <w:pPr>
        <w:ind w:left="288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DC577C"/>
    <w:multiLevelType w:val="hybridMultilevel"/>
    <w:tmpl w:val="46CA4A40"/>
    <w:lvl w:ilvl="0" w:tplc="83E2E8F0">
      <w:start w:val="1"/>
      <w:numFmt w:val="lowerLetter"/>
      <w:lvlText w:val="(%1)"/>
      <w:lvlJc w:val="left"/>
      <w:pPr>
        <w:ind w:left="720" w:hanging="360"/>
      </w:pPr>
      <w:rPr>
        <w:rFonts w:hint="default"/>
        <w:b w:val="0"/>
        <w:u w:val="none"/>
      </w:rPr>
    </w:lvl>
    <w:lvl w:ilvl="1" w:tplc="FB5A52F6">
      <w:start w:val="1"/>
      <w:numFmt w:val="lowerRoman"/>
      <w:lvlText w:val="%2."/>
      <w:lvlJc w:val="right"/>
      <w:pPr>
        <w:ind w:left="1440" w:hanging="360"/>
      </w:pPr>
      <w:rPr>
        <w:b/>
        <w:bCs/>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666752"/>
    <w:multiLevelType w:val="hybridMultilevel"/>
    <w:tmpl w:val="E92CFE28"/>
    <w:lvl w:ilvl="0" w:tplc="F8EAEB78">
      <w:start w:val="1"/>
      <w:numFmt w:val="decimal"/>
      <w:lvlText w:val="%1."/>
      <w:lvlJc w:val="left"/>
      <w:pPr>
        <w:ind w:left="2160" w:hanging="360"/>
      </w:pPr>
      <w:rPr>
        <w:rFonts w:ascii="Times New Roman Bold" w:hAnsi="Times New Roman Bold"/>
        <w:u w:val="singl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9E01E4B"/>
    <w:multiLevelType w:val="hybridMultilevel"/>
    <w:tmpl w:val="B4268A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D1D7B09"/>
    <w:multiLevelType w:val="hybridMultilevel"/>
    <w:tmpl w:val="69962F3A"/>
    <w:lvl w:ilvl="0" w:tplc="13A27C9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12125D"/>
    <w:multiLevelType w:val="hybridMultilevel"/>
    <w:tmpl w:val="61CC4648"/>
    <w:lvl w:ilvl="0" w:tplc="AF5612AC">
      <w:start w:val="4"/>
      <w:numFmt w:val="lowerLetter"/>
      <w:lvlText w:val="(%1)"/>
      <w:lvlJc w:val="left"/>
      <w:pPr>
        <w:tabs>
          <w:tab w:val="num" w:pos="1440"/>
        </w:tabs>
        <w:ind w:left="1440" w:hanging="360"/>
      </w:pPr>
      <w:rPr>
        <w:rFonts w:cs="Times New Roman" w:hint="default"/>
        <w:b/>
        <w:bCs/>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19781B"/>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6D4FF7"/>
    <w:multiLevelType w:val="hybridMultilevel"/>
    <w:tmpl w:val="2FB0D97A"/>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9" w15:restartNumberingAfterBreak="0">
    <w:nsid w:val="34295030"/>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6825D4"/>
    <w:multiLevelType w:val="hybridMultilevel"/>
    <w:tmpl w:val="1EF8601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0382FF44">
      <w:start w:val="3"/>
      <w:numFmt w:val="lowerLetter"/>
      <w:lvlText w:val="(%3)"/>
      <w:lvlJc w:val="left"/>
      <w:pPr>
        <w:tabs>
          <w:tab w:val="num" w:pos="1440"/>
        </w:tabs>
        <w:ind w:left="1440" w:hanging="360"/>
      </w:pPr>
      <w:rPr>
        <w:rFonts w:cs="Times New Roman" w:hint="default"/>
        <w:b w:val="0"/>
        <w:strike w:val="0"/>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7644153"/>
    <w:multiLevelType w:val="hybridMultilevel"/>
    <w:tmpl w:val="8C14851C"/>
    <w:lvl w:ilvl="0" w:tplc="36A6FBE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3B5E39F6"/>
    <w:multiLevelType w:val="hybridMultilevel"/>
    <w:tmpl w:val="93D4C2DE"/>
    <w:lvl w:ilvl="0" w:tplc="6466164C">
      <w:start w:val="1"/>
      <w:numFmt w:val="decimal"/>
      <w:lvlText w:val="%1."/>
      <w:lvlJc w:val="left"/>
      <w:pPr>
        <w:ind w:left="720" w:hanging="360"/>
      </w:pPr>
      <w:rPr>
        <w:u w:val="single"/>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9C2268"/>
    <w:multiLevelType w:val="hybridMultilevel"/>
    <w:tmpl w:val="719625AE"/>
    <w:lvl w:ilvl="0" w:tplc="7F0C778A">
      <w:start w:val="4"/>
      <w:numFmt w:val="lowerLetter"/>
      <w:lvlText w:val="(%1)"/>
      <w:lvlJc w:val="left"/>
      <w:pPr>
        <w:tabs>
          <w:tab w:val="num" w:pos="810"/>
        </w:tabs>
        <w:ind w:left="810" w:hanging="360"/>
      </w:pPr>
      <w:rPr>
        <w:rFonts w:cs="Times New Roman"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C8C061E"/>
    <w:multiLevelType w:val="multilevel"/>
    <w:tmpl w:val="BD40EACE"/>
    <w:lvl w:ilvl="0">
      <w:start w:val="1"/>
      <w:numFmt w:val="bullet"/>
      <w:lvlText w:val=""/>
      <w:lvlJc w:val="left"/>
      <w:pPr>
        <w:ind w:left="1440" w:hanging="360"/>
      </w:pPr>
      <w:rPr>
        <w:rFonts w:ascii="Wingdings" w:hAnsi="Wingdings" w:hint="default"/>
        <w:i w:val="0"/>
        <w:u w:val="single"/>
      </w:rPr>
    </w:lvl>
    <w:lvl w:ilvl="1">
      <w:start w:val="12"/>
      <w:numFmt w:val="decimal"/>
      <w:isLgl/>
      <w:lvlText w:val="%1.%2."/>
      <w:lvlJc w:val="left"/>
      <w:pPr>
        <w:ind w:left="1530" w:hanging="450"/>
      </w:pPr>
      <w:rPr>
        <w:rFonts w:ascii="TimesNewRomanPS-BoldMT" w:hAnsi="TimesNewRomanPS-BoldMT" w:cs="TimesNewRomanPS-BoldMT" w:hint="default"/>
        <w:b/>
      </w:rPr>
    </w:lvl>
    <w:lvl w:ilvl="2">
      <w:start w:val="1"/>
      <w:numFmt w:val="decimal"/>
      <w:isLgl/>
      <w:lvlText w:val="%1.%2.%3."/>
      <w:lvlJc w:val="left"/>
      <w:pPr>
        <w:ind w:left="1800" w:hanging="720"/>
      </w:pPr>
      <w:rPr>
        <w:rFonts w:ascii="TimesNewRomanPS-BoldMT" w:hAnsi="TimesNewRomanPS-BoldMT" w:cs="TimesNewRomanPS-BoldMT" w:hint="default"/>
        <w:b/>
      </w:rPr>
    </w:lvl>
    <w:lvl w:ilvl="3">
      <w:start w:val="1"/>
      <w:numFmt w:val="decimal"/>
      <w:isLgl/>
      <w:lvlText w:val="%1.%2.%3.%4."/>
      <w:lvlJc w:val="left"/>
      <w:pPr>
        <w:ind w:left="1800" w:hanging="720"/>
      </w:pPr>
      <w:rPr>
        <w:rFonts w:ascii="TimesNewRomanPS-BoldMT" w:hAnsi="TimesNewRomanPS-BoldMT" w:cs="TimesNewRomanPS-BoldMT" w:hint="default"/>
        <w:b/>
      </w:rPr>
    </w:lvl>
    <w:lvl w:ilvl="4">
      <w:start w:val="1"/>
      <w:numFmt w:val="decimal"/>
      <w:isLgl/>
      <w:lvlText w:val="%1.%2.%3.%4.%5."/>
      <w:lvlJc w:val="left"/>
      <w:pPr>
        <w:ind w:left="2160" w:hanging="1080"/>
      </w:pPr>
      <w:rPr>
        <w:rFonts w:ascii="TimesNewRomanPS-BoldMT" w:hAnsi="TimesNewRomanPS-BoldMT" w:cs="TimesNewRomanPS-BoldMT" w:hint="default"/>
        <w:b/>
      </w:rPr>
    </w:lvl>
    <w:lvl w:ilvl="5">
      <w:start w:val="1"/>
      <w:numFmt w:val="decimal"/>
      <w:isLgl/>
      <w:lvlText w:val="%1.%2.%3.%4.%5.%6."/>
      <w:lvlJc w:val="left"/>
      <w:pPr>
        <w:ind w:left="2160" w:hanging="1080"/>
      </w:pPr>
      <w:rPr>
        <w:rFonts w:ascii="TimesNewRomanPS-BoldMT" w:hAnsi="TimesNewRomanPS-BoldMT" w:cs="TimesNewRomanPS-BoldMT" w:hint="default"/>
        <w:b/>
      </w:rPr>
    </w:lvl>
    <w:lvl w:ilvl="6">
      <w:start w:val="1"/>
      <w:numFmt w:val="decimal"/>
      <w:isLgl/>
      <w:lvlText w:val="%1.%2.%3.%4.%5.%6.%7."/>
      <w:lvlJc w:val="left"/>
      <w:pPr>
        <w:ind w:left="2160" w:hanging="1080"/>
      </w:pPr>
      <w:rPr>
        <w:rFonts w:ascii="TimesNewRomanPS-BoldMT" w:hAnsi="TimesNewRomanPS-BoldMT" w:cs="TimesNewRomanPS-BoldMT" w:hint="default"/>
        <w:b/>
      </w:rPr>
    </w:lvl>
    <w:lvl w:ilvl="7">
      <w:start w:val="1"/>
      <w:numFmt w:val="decimal"/>
      <w:isLgl/>
      <w:lvlText w:val="%1.%2.%3.%4.%5.%6.%7.%8."/>
      <w:lvlJc w:val="left"/>
      <w:pPr>
        <w:ind w:left="2520" w:hanging="1440"/>
      </w:pPr>
      <w:rPr>
        <w:rFonts w:ascii="TimesNewRomanPS-BoldMT" w:hAnsi="TimesNewRomanPS-BoldMT" w:cs="TimesNewRomanPS-BoldMT" w:hint="default"/>
        <w:b/>
      </w:rPr>
    </w:lvl>
    <w:lvl w:ilvl="8">
      <w:start w:val="1"/>
      <w:numFmt w:val="decimal"/>
      <w:isLgl/>
      <w:lvlText w:val="%1.%2.%3.%4.%5.%6.%7.%8.%9."/>
      <w:lvlJc w:val="left"/>
      <w:pPr>
        <w:ind w:left="2520" w:hanging="1440"/>
      </w:pPr>
      <w:rPr>
        <w:rFonts w:ascii="TimesNewRomanPS-BoldMT" w:hAnsi="TimesNewRomanPS-BoldMT" w:cs="TimesNewRomanPS-BoldMT" w:hint="default"/>
        <w:b/>
      </w:rPr>
    </w:lvl>
  </w:abstractNum>
  <w:abstractNum w:abstractNumId="57"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602114"/>
    <w:multiLevelType w:val="hybridMultilevel"/>
    <w:tmpl w:val="38A0D14E"/>
    <w:lvl w:ilvl="0" w:tplc="34D4192C">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476AD9"/>
    <w:multiLevelType w:val="hybridMultilevel"/>
    <w:tmpl w:val="B71084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2" w15:restartNumberingAfterBreak="0">
    <w:nsid w:val="43A127A7"/>
    <w:multiLevelType w:val="hybridMultilevel"/>
    <w:tmpl w:val="CCE0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47753CB"/>
    <w:multiLevelType w:val="hybridMultilevel"/>
    <w:tmpl w:val="B64E4AB8"/>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4"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5366B5B"/>
    <w:multiLevelType w:val="hybridMultilevel"/>
    <w:tmpl w:val="1E2E1444"/>
    <w:lvl w:ilvl="0" w:tplc="D21C2EF4">
      <w:start w:val="1"/>
      <w:numFmt w:val="lowerLetter"/>
      <w:lvlText w:val="(%1)"/>
      <w:lvlJc w:val="left"/>
      <w:pPr>
        <w:ind w:left="1080" w:hanging="360"/>
      </w:pPr>
      <w:rPr>
        <w:rFonts w:ascii="Times New Roman" w:hAnsi="Times New Roman" w:hint="default"/>
        <w:b w:val="0"/>
        <w:bCs/>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798508B"/>
    <w:multiLevelType w:val="hybridMultilevel"/>
    <w:tmpl w:val="654CB06E"/>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7" w15:restartNumberingAfterBreak="0">
    <w:nsid w:val="47F94F7D"/>
    <w:multiLevelType w:val="hybridMultilevel"/>
    <w:tmpl w:val="7B36684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8" w15:restartNumberingAfterBreak="0">
    <w:nsid w:val="4C17453A"/>
    <w:multiLevelType w:val="hybridMultilevel"/>
    <w:tmpl w:val="48820722"/>
    <w:lvl w:ilvl="0" w:tplc="ED662A30">
      <w:start w:val="1"/>
      <w:numFmt w:val="lowerLetter"/>
      <w:lvlText w:val="(%1)"/>
      <w:lvlJc w:val="left"/>
      <w:pPr>
        <w:ind w:left="720" w:hanging="360"/>
      </w:pPr>
      <w:rPr>
        <w:rFonts w:ascii="Times New Roman" w:hAnsi="Times New Roman" w:cs="Times New Roman" w:hint="default"/>
        <w:b/>
        <w:sz w:val="20"/>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C37577"/>
    <w:multiLevelType w:val="hybridMultilevel"/>
    <w:tmpl w:val="5B869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520A1101"/>
    <w:multiLevelType w:val="hybridMultilevel"/>
    <w:tmpl w:val="FD265CD8"/>
    <w:lvl w:ilvl="0" w:tplc="588207DA">
      <w:start w:val="1"/>
      <w:numFmt w:val="decimal"/>
      <w:lvlText w:val="%1."/>
      <w:lvlJc w:val="left"/>
      <w:pPr>
        <w:ind w:left="72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4296B4D"/>
    <w:multiLevelType w:val="hybridMultilevel"/>
    <w:tmpl w:val="A9FA7994"/>
    <w:lvl w:ilvl="0" w:tplc="88000194">
      <w:start w:val="1"/>
      <w:numFmt w:val="lowerLetter"/>
      <w:lvlText w:val="(%1)"/>
      <w:lvlJc w:val="left"/>
      <w:pPr>
        <w:tabs>
          <w:tab w:val="num" w:pos="810"/>
        </w:tabs>
        <w:ind w:left="810" w:hanging="360"/>
      </w:pPr>
      <w:rPr>
        <w:rFonts w:cs="Times New Roman"/>
        <w:b/>
        <w:bCs/>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4"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75"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6" w15:restartNumberingAfterBreak="0">
    <w:nsid w:val="5E7904B9"/>
    <w:multiLevelType w:val="hybridMultilevel"/>
    <w:tmpl w:val="73E8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E884A4E"/>
    <w:multiLevelType w:val="hybridMultilevel"/>
    <w:tmpl w:val="B746A3CE"/>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E83279"/>
    <w:multiLevelType w:val="hybridMultilevel"/>
    <w:tmpl w:val="30C6AB5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9" w15:restartNumberingAfterBreak="0">
    <w:nsid w:val="5F3E21D6"/>
    <w:multiLevelType w:val="hybridMultilevel"/>
    <w:tmpl w:val="690E9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F9B1A6F"/>
    <w:multiLevelType w:val="hybridMultilevel"/>
    <w:tmpl w:val="9F2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E33DE5"/>
    <w:multiLevelType w:val="hybridMultilevel"/>
    <w:tmpl w:val="68447F62"/>
    <w:lvl w:ilvl="0" w:tplc="0409000B">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2"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57800BC"/>
    <w:multiLevelType w:val="hybridMultilevel"/>
    <w:tmpl w:val="3D16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9EF5308"/>
    <w:multiLevelType w:val="hybridMultilevel"/>
    <w:tmpl w:val="F55EE0C8"/>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F222B97C">
      <w:numFmt w:val="bullet"/>
      <w:lvlText w:val="•"/>
      <w:lvlJc w:val="left"/>
      <w:pPr>
        <w:ind w:left="2412" w:hanging="360"/>
      </w:pPr>
      <w:rPr>
        <w:rFonts w:ascii="Times New Roman" w:eastAsia="Calibri" w:hAnsi="Times New Roman" w:cs="Times New Roman"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6"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391BB5"/>
    <w:multiLevelType w:val="multilevel"/>
    <w:tmpl w:val="0454821C"/>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pStyle w:val="311H1"/>
      <w:lvlText w:val="%1.%2."/>
      <w:lvlJc w:val="left"/>
      <w:pPr>
        <w:ind w:left="2412"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3111H2"/>
      <w:lvlText w:val="3.4.2."/>
      <w:lvlJc w:val="left"/>
      <w:pPr>
        <w:ind w:left="167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211Hdg3"/>
      <w:lvlText w:val="%1.%2.%3.%4."/>
      <w:lvlJc w:val="left"/>
      <w:pPr>
        <w:ind w:left="1728" w:hanging="648"/>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89" w15:restartNumberingAfterBreak="0">
    <w:nsid w:val="72F62217"/>
    <w:multiLevelType w:val="hybridMultilevel"/>
    <w:tmpl w:val="73448B8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90" w15:restartNumberingAfterBreak="0">
    <w:nsid w:val="734E4D9E"/>
    <w:multiLevelType w:val="hybridMultilevel"/>
    <w:tmpl w:val="D3A27F7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CB1A61F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4D71BB7"/>
    <w:multiLevelType w:val="hybridMultilevel"/>
    <w:tmpl w:val="A3B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93" w15:restartNumberingAfterBreak="0">
    <w:nsid w:val="766C4E9A"/>
    <w:multiLevelType w:val="hybridMultilevel"/>
    <w:tmpl w:val="8B5CB26E"/>
    <w:lvl w:ilvl="0" w:tplc="9C98016A">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FC7B44"/>
    <w:multiLevelType w:val="hybridMultilevel"/>
    <w:tmpl w:val="4DB22770"/>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0B4194"/>
    <w:multiLevelType w:val="hybridMultilevel"/>
    <w:tmpl w:val="3EEE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C896AA6"/>
    <w:multiLevelType w:val="hybridMultilevel"/>
    <w:tmpl w:val="D054D364"/>
    <w:lvl w:ilvl="0" w:tplc="DE32A40C">
      <w:start w:val="1"/>
      <w:numFmt w:val="decimal"/>
      <w:lvlText w:val="%1."/>
      <w:lvlJc w:val="left"/>
      <w:pPr>
        <w:tabs>
          <w:tab w:val="num" w:pos="720"/>
        </w:tabs>
        <w:ind w:left="720" w:hanging="360"/>
      </w:pPr>
      <w:rPr>
        <w:rFonts w:hint="default"/>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num w:numId="1">
    <w:abstractNumId w:val="60"/>
  </w:num>
  <w:num w:numId="2">
    <w:abstractNumId w:val="53"/>
  </w:num>
  <w:num w:numId="3">
    <w:abstractNumId w:val="92"/>
  </w:num>
  <w:num w:numId="4">
    <w:abstractNumId w:val="40"/>
  </w:num>
  <w:num w:numId="5">
    <w:abstractNumId w:val="38"/>
  </w:num>
  <w:num w:numId="6">
    <w:abstractNumId w:val="74"/>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5"/>
  </w:num>
  <w:num w:numId="10">
    <w:abstractNumId w:val="8"/>
  </w:num>
  <w:num w:numId="11">
    <w:abstractNumId w:val="6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47"/>
  </w:num>
  <w:num w:numId="21">
    <w:abstractNumId w:val="59"/>
  </w:num>
  <w:num w:numId="22">
    <w:abstractNumId w:val="87"/>
  </w:num>
  <w:num w:numId="23">
    <w:abstractNumId w:val="37"/>
  </w:num>
  <w:num w:numId="24">
    <w:abstractNumId w:val="16"/>
  </w:num>
  <w:num w:numId="25">
    <w:abstractNumId w:val="72"/>
  </w:num>
  <w:num w:numId="26">
    <w:abstractNumId w:val="48"/>
  </w:num>
  <w:num w:numId="27">
    <w:abstractNumId w:val="27"/>
  </w:num>
  <w:num w:numId="28">
    <w:abstractNumId w:val="25"/>
  </w:num>
  <w:num w:numId="29">
    <w:abstractNumId w:val="49"/>
  </w:num>
  <w:num w:numId="30">
    <w:abstractNumId w:val="11"/>
  </w:num>
  <w:num w:numId="31">
    <w:abstractNumId w:val="91"/>
  </w:num>
  <w:num w:numId="32">
    <w:abstractNumId w:val="88"/>
  </w:num>
  <w:num w:numId="33">
    <w:abstractNumId w:val="96"/>
  </w:num>
  <w:num w:numId="34">
    <w:abstractNumId w:val="45"/>
  </w:num>
  <w:num w:numId="35">
    <w:abstractNumId w:val="81"/>
  </w:num>
  <w:num w:numId="36">
    <w:abstractNumId w:val="56"/>
  </w:num>
  <w:num w:numId="37">
    <w:abstractNumId w:val="41"/>
  </w:num>
  <w:num w:numId="38">
    <w:abstractNumId w:val="68"/>
  </w:num>
  <w:num w:numId="39">
    <w:abstractNumId w:val="85"/>
  </w:num>
  <w:num w:numId="40">
    <w:abstractNumId w:val="79"/>
  </w:num>
  <w:num w:numId="41">
    <w:abstractNumId w:val="61"/>
  </w:num>
  <w:num w:numId="42">
    <w:abstractNumId w:val="15"/>
  </w:num>
  <w:num w:numId="43">
    <w:abstractNumId w:val="78"/>
  </w:num>
  <w:num w:numId="44">
    <w:abstractNumId w:val="31"/>
  </w:num>
  <w:num w:numId="45">
    <w:abstractNumId w:val="23"/>
  </w:num>
  <w:num w:numId="46">
    <w:abstractNumId w:val="9"/>
  </w:num>
  <w:num w:numId="47">
    <w:abstractNumId w:val="57"/>
  </w:num>
  <w:num w:numId="48">
    <w:abstractNumId w:val="14"/>
  </w:num>
  <w:num w:numId="49">
    <w:abstractNumId w:val="42"/>
  </w:num>
  <w:num w:numId="50">
    <w:abstractNumId w:val="46"/>
  </w:num>
  <w:num w:numId="51">
    <w:abstractNumId w:val="84"/>
  </w:num>
  <w:num w:numId="52">
    <w:abstractNumId w:val="71"/>
  </w:num>
  <w:num w:numId="53">
    <w:abstractNumId w:val="35"/>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9"/>
  </w:num>
  <w:num w:numId="56">
    <w:abstractNumId w:val="54"/>
  </w:num>
  <w:num w:numId="57">
    <w:abstractNumId w:val="39"/>
  </w:num>
  <w:num w:numId="58">
    <w:abstractNumId w:val="28"/>
  </w:num>
  <w:num w:numId="59">
    <w:abstractNumId w:val="65"/>
  </w:num>
  <w:num w:numId="60">
    <w:abstractNumId w:val="67"/>
  </w:num>
  <w:num w:numId="61">
    <w:abstractNumId w:val="83"/>
  </w:num>
  <w:num w:numId="62">
    <w:abstractNumId w:val="50"/>
  </w:num>
  <w:num w:numId="63">
    <w:abstractNumId w:val="32"/>
  </w:num>
  <w:num w:numId="64">
    <w:abstractNumId w:val="44"/>
  </w:num>
  <w:num w:numId="65">
    <w:abstractNumId w:val="66"/>
  </w:num>
  <w:num w:numId="66">
    <w:abstractNumId w:val="63"/>
  </w:num>
  <w:num w:numId="67">
    <w:abstractNumId w:val="18"/>
  </w:num>
  <w:num w:numId="68">
    <w:abstractNumId w:val="34"/>
  </w:num>
  <w:num w:numId="69">
    <w:abstractNumId w:val="29"/>
  </w:num>
  <w:num w:numId="70">
    <w:abstractNumId w:val="10"/>
  </w:num>
  <w:num w:numId="71">
    <w:abstractNumId w:val="62"/>
  </w:num>
  <w:num w:numId="72">
    <w:abstractNumId w:val="95"/>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num>
  <w:num w:numId="75">
    <w:abstractNumId w:val="30"/>
  </w:num>
  <w:num w:numId="76">
    <w:abstractNumId w:val="22"/>
  </w:num>
  <w:num w:numId="77">
    <w:abstractNumId w:val="26"/>
  </w:num>
  <w:num w:numId="78">
    <w:abstractNumId w:val="64"/>
  </w:num>
  <w:num w:numId="79">
    <w:abstractNumId w:val="90"/>
  </w:num>
  <w:num w:numId="80">
    <w:abstractNumId w:val="82"/>
  </w:num>
  <w:num w:numId="81">
    <w:abstractNumId w:val="13"/>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num>
  <w:num w:numId="84">
    <w:abstractNumId w:val="94"/>
  </w:num>
  <w:num w:numId="85">
    <w:abstractNumId w:val="77"/>
  </w:num>
  <w:num w:numId="86">
    <w:abstractNumId w:val="33"/>
  </w:num>
  <w:num w:numId="87">
    <w:abstractNumId w:val="20"/>
  </w:num>
  <w:num w:numId="88">
    <w:abstractNumId w:val="43"/>
  </w:num>
  <w:num w:numId="89">
    <w:abstractNumId w:val="51"/>
  </w:num>
  <w:num w:numId="90">
    <w:abstractNumId w:val="58"/>
  </w:num>
  <w:num w:numId="91">
    <w:abstractNumId w:val="93"/>
  </w:num>
  <w:num w:numId="92">
    <w:abstractNumId w:val="24"/>
  </w:num>
  <w:num w:numId="93">
    <w:abstractNumId w:val="21"/>
  </w:num>
  <w:num w:numId="94">
    <w:abstractNumId w:val="80"/>
  </w:num>
  <w:num w:numId="95">
    <w:abstractNumId w:val="70"/>
  </w:num>
  <w:num w:numId="96">
    <w:abstractNumId w:val="36"/>
  </w:num>
  <w:num w:numId="97">
    <w:abstractNumId w:val="8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Mq4FADiOsqUtAAAA"/>
  </w:docVars>
  <w:rsids>
    <w:rsidRoot w:val="00A12E0D"/>
    <w:rsid w:val="0000008F"/>
    <w:rsid w:val="000006B8"/>
    <w:rsid w:val="00000979"/>
    <w:rsid w:val="000010C1"/>
    <w:rsid w:val="00002773"/>
    <w:rsid w:val="00002D2C"/>
    <w:rsid w:val="00004298"/>
    <w:rsid w:val="0000443B"/>
    <w:rsid w:val="000044CE"/>
    <w:rsid w:val="0000543A"/>
    <w:rsid w:val="00005885"/>
    <w:rsid w:val="00005B3F"/>
    <w:rsid w:val="00005EC3"/>
    <w:rsid w:val="00006175"/>
    <w:rsid w:val="00006761"/>
    <w:rsid w:val="0000772E"/>
    <w:rsid w:val="00007E3C"/>
    <w:rsid w:val="000102C9"/>
    <w:rsid w:val="00010309"/>
    <w:rsid w:val="00010F22"/>
    <w:rsid w:val="0001154E"/>
    <w:rsid w:val="000122F0"/>
    <w:rsid w:val="000123D3"/>
    <w:rsid w:val="000125E9"/>
    <w:rsid w:val="000126FA"/>
    <w:rsid w:val="0001283A"/>
    <w:rsid w:val="000132BC"/>
    <w:rsid w:val="00013593"/>
    <w:rsid w:val="00013D11"/>
    <w:rsid w:val="0001432E"/>
    <w:rsid w:val="00014FF3"/>
    <w:rsid w:val="0001538E"/>
    <w:rsid w:val="000154EB"/>
    <w:rsid w:val="00016E46"/>
    <w:rsid w:val="00017394"/>
    <w:rsid w:val="000177CC"/>
    <w:rsid w:val="000178E3"/>
    <w:rsid w:val="000179CC"/>
    <w:rsid w:val="00017BB3"/>
    <w:rsid w:val="000208ED"/>
    <w:rsid w:val="00020A63"/>
    <w:rsid w:val="00021045"/>
    <w:rsid w:val="00021370"/>
    <w:rsid w:val="0002151B"/>
    <w:rsid w:val="0002165E"/>
    <w:rsid w:val="000218BC"/>
    <w:rsid w:val="000224E8"/>
    <w:rsid w:val="00022A1A"/>
    <w:rsid w:val="00022AE7"/>
    <w:rsid w:val="00022F42"/>
    <w:rsid w:val="00022FCB"/>
    <w:rsid w:val="00023C2A"/>
    <w:rsid w:val="00023D2E"/>
    <w:rsid w:val="00023E63"/>
    <w:rsid w:val="000251D2"/>
    <w:rsid w:val="000252CF"/>
    <w:rsid w:val="00025374"/>
    <w:rsid w:val="0002547A"/>
    <w:rsid w:val="000257D4"/>
    <w:rsid w:val="00025C12"/>
    <w:rsid w:val="00026722"/>
    <w:rsid w:val="0002685D"/>
    <w:rsid w:val="00026A66"/>
    <w:rsid w:val="00026E33"/>
    <w:rsid w:val="00026E93"/>
    <w:rsid w:val="00026EFE"/>
    <w:rsid w:val="00027266"/>
    <w:rsid w:val="00027B2A"/>
    <w:rsid w:val="00027D05"/>
    <w:rsid w:val="00030FAB"/>
    <w:rsid w:val="00031160"/>
    <w:rsid w:val="00032971"/>
    <w:rsid w:val="00032A72"/>
    <w:rsid w:val="0003330D"/>
    <w:rsid w:val="0003331E"/>
    <w:rsid w:val="00033358"/>
    <w:rsid w:val="00033965"/>
    <w:rsid w:val="00033E53"/>
    <w:rsid w:val="000340AC"/>
    <w:rsid w:val="00034772"/>
    <w:rsid w:val="00034AE8"/>
    <w:rsid w:val="000350CA"/>
    <w:rsid w:val="000356D4"/>
    <w:rsid w:val="00035942"/>
    <w:rsid w:val="00035B0B"/>
    <w:rsid w:val="00035CE8"/>
    <w:rsid w:val="00036902"/>
    <w:rsid w:val="00036BB4"/>
    <w:rsid w:val="00036C53"/>
    <w:rsid w:val="000370E4"/>
    <w:rsid w:val="00037A39"/>
    <w:rsid w:val="00037B89"/>
    <w:rsid w:val="000401D1"/>
    <w:rsid w:val="00040792"/>
    <w:rsid w:val="00040840"/>
    <w:rsid w:val="00041225"/>
    <w:rsid w:val="00041E04"/>
    <w:rsid w:val="000428B4"/>
    <w:rsid w:val="00042AAE"/>
    <w:rsid w:val="00047127"/>
    <w:rsid w:val="00047442"/>
    <w:rsid w:val="000477D4"/>
    <w:rsid w:val="0005052B"/>
    <w:rsid w:val="00050CBB"/>
    <w:rsid w:val="00051199"/>
    <w:rsid w:val="00052354"/>
    <w:rsid w:val="00052A5C"/>
    <w:rsid w:val="00052C7A"/>
    <w:rsid w:val="000530E4"/>
    <w:rsid w:val="000535CA"/>
    <w:rsid w:val="000540E4"/>
    <w:rsid w:val="00054372"/>
    <w:rsid w:val="000548CC"/>
    <w:rsid w:val="00054F06"/>
    <w:rsid w:val="0005507D"/>
    <w:rsid w:val="00055D56"/>
    <w:rsid w:val="00057007"/>
    <w:rsid w:val="00057229"/>
    <w:rsid w:val="000573DB"/>
    <w:rsid w:val="00060085"/>
    <w:rsid w:val="0006045C"/>
    <w:rsid w:val="000610B5"/>
    <w:rsid w:val="00061891"/>
    <w:rsid w:val="00062274"/>
    <w:rsid w:val="00062ABA"/>
    <w:rsid w:val="000636EC"/>
    <w:rsid w:val="0006419F"/>
    <w:rsid w:val="00065683"/>
    <w:rsid w:val="00065A05"/>
    <w:rsid w:val="00065B9F"/>
    <w:rsid w:val="00066D8E"/>
    <w:rsid w:val="00067AF4"/>
    <w:rsid w:val="00067BE2"/>
    <w:rsid w:val="00067E4C"/>
    <w:rsid w:val="00067F21"/>
    <w:rsid w:val="00067F80"/>
    <w:rsid w:val="0007015D"/>
    <w:rsid w:val="0007064E"/>
    <w:rsid w:val="00070851"/>
    <w:rsid w:val="00070D52"/>
    <w:rsid w:val="00071104"/>
    <w:rsid w:val="0007152D"/>
    <w:rsid w:val="00071572"/>
    <w:rsid w:val="000728BF"/>
    <w:rsid w:val="00072DBA"/>
    <w:rsid w:val="00073641"/>
    <w:rsid w:val="00073E2E"/>
    <w:rsid w:val="000744C7"/>
    <w:rsid w:val="000745A9"/>
    <w:rsid w:val="00075398"/>
    <w:rsid w:val="00076640"/>
    <w:rsid w:val="00076A1F"/>
    <w:rsid w:val="0007743B"/>
    <w:rsid w:val="00077527"/>
    <w:rsid w:val="00077B5C"/>
    <w:rsid w:val="00077CC5"/>
    <w:rsid w:val="0008014E"/>
    <w:rsid w:val="000802E7"/>
    <w:rsid w:val="0008033C"/>
    <w:rsid w:val="000803DF"/>
    <w:rsid w:val="000808AB"/>
    <w:rsid w:val="00080EAD"/>
    <w:rsid w:val="000813DF"/>
    <w:rsid w:val="0008151A"/>
    <w:rsid w:val="000822AD"/>
    <w:rsid w:val="0008410C"/>
    <w:rsid w:val="00084640"/>
    <w:rsid w:val="000848AC"/>
    <w:rsid w:val="00084D42"/>
    <w:rsid w:val="00085352"/>
    <w:rsid w:val="0008567B"/>
    <w:rsid w:val="00085BDB"/>
    <w:rsid w:val="00086CE3"/>
    <w:rsid w:val="000872C0"/>
    <w:rsid w:val="000873EF"/>
    <w:rsid w:val="00090920"/>
    <w:rsid w:val="00091684"/>
    <w:rsid w:val="00091A49"/>
    <w:rsid w:val="0009251F"/>
    <w:rsid w:val="00092E46"/>
    <w:rsid w:val="000937B8"/>
    <w:rsid w:val="0009402A"/>
    <w:rsid w:val="00094450"/>
    <w:rsid w:val="000946F4"/>
    <w:rsid w:val="00094824"/>
    <w:rsid w:val="00094D1D"/>
    <w:rsid w:val="00095079"/>
    <w:rsid w:val="000953B4"/>
    <w:rsid w:val="000953F0"/>
    <w:rsid w:val="00095590"/>
    <w:rsid w:val="00095DE0"/>
    <w:rsid w:val="00097D7B"/>
    <w:rsid w:val="000A02E9"/>
    <w:rsid w:val="000A1062"/>
    <w:rsid w:val="000A18B4"/>
    <w:rsid w:val="000A1C46"/>
    <w:rsid w:val="000A2712"/>
    <w:rsid w:val="000A382C"/>
    <w:rsid w:val="000A3B22"/>
    <w:rsid w:val="000A3E79"/>
    <w:rsid w:val="000A4637"/>
    <w:rsid w:val="000A4716"/>
    <w:rsid w:val="000A5E4A"/>
    <w:rsid w:val="000A6268"/>
    <w:rsid w:val="000A6363"/>
    <w:rsid w:val="000A653B"/>
    <w:rsid w:val="000A67C7"/>
    <w:rsid w:val="000A6C4B"/>
    <w:rsid w:val="000A6EB5"/>
    <w:rsid w:val="000A6EDD"/>
    <w:rsid w:val="000A7592"/>
    <w:rsid w:val="000A7B7F"/>
    <w:rsid w:val="000A7DB4"/>
    <w:rsid w:val="000B006C"/>
    <w:rsid w:val="000B0082"/>
    <w:rsid w:val="000B02E1"/>
    <w:rsid w:val="000B0412"/>
    <w:rsid w:val="000B092E"/>
    <w:rsid w:val="000B0D04"/>
    <w:rsid w:val="000B0DC5"/>
    <w:rsid w:val="000B1024"/>
    <w:rsid w:val="000B16D9"/>
    <w:rsid w:val="000B1B57"/>
    <w:rsid w:val="000B2416"/>
    <w:rsid w:val="000B3329"/>
    <w:rsid w:val="000B3405"/>
    <w:rsid w:val="000B4621"/>
    <w:rsid w:val="000B4B16"/>
    <w:rsid w:val="000B5DBF"/>
    <w:rsid w:val="000B5ED1"/>
    <w:rsid w:val="000B6225"/>
    <w:rsid w:val="000B6387"/>
    <w:rsid w:val="000B667D"/>
    <w:rsid w:val="000B761D"/>
    <w:rsid w:val="000B7E95"/>
    <w:rsid w:val="000B7F8D"/>
    <w:rsid w:val="000C14A0"/>
    <w:rsid w:val="000C247F"/>
    <w:rsid w:val="000C2F06"/>
    <w:rsid w:val="000C3052"/>
    <w:rsid w:val="000C30D7"/>
    <w:rsid w:val="000C3250"/>
    <w:rsid w:val="000C35A4"/>
    <w:rsid w:val="000C3D2E"/>
    <w:rsid w:val="000C4707"/>
    <w:rsid w:val="000C5776"/>
    <w:rsid w:val="000C649B"/>
    <w:rsid w:val="000C64EE"/>
    <w:rsid w:val="000C6CC5"/>
    <w:rsid w:val="000C753E"/>
    <w:rsid w:val="000C7629"/>
    <w:rsid w:val="000C788C"/>
    <w:rsid w:val="000C7B7D"/>
    <w:rsid w:val="000D020A"/>
    <w:rsid w:val="000D08F9"/>
    <w:rsid w:val="000D0AE3"/>
    <w:rsid w:val="000D0DDB"/>
    <w:rsid w:val="000D0F60"/>
    <w:rsid w:val="000D1555"/>
    <w:rsid w:val="000D2550"/>
    <w:rsid w:val="000D29D7"/>
    <w:rsid w:val="000D2C5B"/>
    <w:rsid w:val="000D3017"/>
    <w:rsid w:val="000D3042"/>
    <w:rsid w:val="000D3417"/>
    <w:rsid w:val="000D3520"/>
    <w:rsid w:val="000D3D7C"/>
    <w:rsid w:val="000D4AB2"/>
    <w:rsid w:val="000D4ADC"/>
    <w:rsid w:val="000D4CF3"/>
    <w:rsid w:val="000D544D"/>
    <w:rsid w:val="000D5560"/>
    <w:rsid w:val="000D5F8F"/>
    <w:rsid w:val="000D60A5"/>
    <w:rsid w:val="000D7062"/>
    <w:rsid w:val="000E0139"/>
    <w:rsid w:val="000E01A2"/>
    <w:rsid w:val="000E0201"/>
    <w:rsid w:val="000E0941"/>
    <w:rsid w:val="000E0AE4"/>
    <w:rsid w:val="000E106C"/>
    <w:rsid w:val="000E180E"/>
    <w:rsid w:val="000E19CF"/>
    <w:rsid w:val="000E1B48"/>
    <w:rsid w:val="000E1C6A"/>
    <w:rsid w:val="000E216C"/>
    <w:rsid w:val="000E2214"/>
    <w:rsid w:val="000E22A0"/>
    <w:rsid w:val="000E2DB3"/>
    <w:rsid w:val="000E3196"/>
    <w:rsid w:val="000E38EB"/>
    <w:rsid w:val="000E3A74"/>
    <w:rsid w:val="000E4239"/>
    <w:rsid w:val="000E424F"/>
    <w:rsid w:val="000E4B8E"/>
    <w:rsid w:val="000E5AC1"/>
    <w:rsid w:val="000E5C64"/>
    <w:rsid w:val="000E5E04"/>
    <w:rsid w:val="000E5F8F"/>
    <w:rsid w:val="000E6636"/>
    <w:rsid w:val="000E7496"/>
    <w:rsid w:val="000E7C78"/>
    <w:rsid w:val="000F02B3"/>
    <w:rsid w:val="000F0A27"/>
    <w:rsid w:val="000F0EA3"/>
    <w:rsid w:val="000F17C2"/>
    <w:rsid w:val="000F18BE"/>
    <w:rsid w:val="000F1EDF"/>
    <w:rsid w:val="000F2B3E"/>
    <w:rsid w:val="000F2B55"/>
    <w:rsid w:val="000F2D78"/>
    <w:rsid w:val="000F4189"/>
    <w:rsid w:val="000F4EB7"/>
    <w:rsid w:val="000F55B3"/>
    <w:rsid w:val="000F6F57"/>
    <w:rsid w:val="000F7953"/>
    <w:rsid w:val="000F7AE5"/>
    <w:rsid w:val="00100945"/>
    <w:rsid w:val="001016F7"/>
    <w:rsid w:val="00101893"/>
    <w:rsid w:val="00101F45"/>
    <w:rsid w:val="00102074"/>
    <w:rsid w:val="0010223A"/>
    <w:rsid w:val="001024D7"/>
    <w:rsid w:val="0010263A"/>
    <w:rsid w:val="00103114"/>
    <w:rsid w:val="0010351A"/>
    <w:rsid w:val="001038EB"/>
    <w:rsid w:val="00104305"/>
    <w:rsid w:val="00104AF6"/>
    <w:rsid w:val="0010561A"/>
    <w:rsid w:val="00105655"/>
    <w:rsid w:val="001056B0"/>
    <w:rsid w:val="00105A2C"/>
    <w:rsid w:val="00105E26"/>
    <w:rsid w:val="00105E2E"/>
    <w:rsid w:val="001063FA"/>
    <w:rsid w:val="00106AB5"/>
    <w:rsid w:val="001070BE"/>
    <w:rsid w:val="00107825"/>
    <w:rsid w:val="00107993"/>
    <w:rsid w:val="00107DC0"/>
    <w:rsid w:val="00107E07"/>
    <w:rsid w:val="00110129"/>
    <w:rsid w:val="00110949"/>
    <w:rsid w:val="00110B20"/>
    <w:rsid w:val="00110E84"/>
    <w:rsid w:val="00111824"/>
    <w:rsid w:val="001127CC"/>
    <w:rsid w:val="00112E54"/>
    <w:rsid w:val="00113157"/>
    <w:rsid w:val="0011315C"/>
    <w:rsid w:val="001136BA"/>
    <w:rsid w:val="00113A67"/>
    <w:rsid w:val="001154BC"/>
    <w:rsid w:val="00116107"/>
    <w:rsid w:val="00116D89"/>
    <w:rsid w:val="00116F76"/>
    <w:rsid w:val="00116F96"/>
    <w:rsid w:val="00117011"/>
    <w:rsid w:val="0011799C"/>
    <w:rsid w:val="001201EE"/>
    <w:rsid w:val="0012032B"/>
    <w:rsid w:val="0012085A"/>
    <w:rsid w:val="001212F8"/>
    <w:rsid w:val="00121624"/>
    <w:rsid w:val="00121994"/>
    <w:rsid w:val="00122464"/>
    <w:rsid w:val="00122B88"/>
    <w:rsid w:val="00122D54"/>
    <w:rsid w:val="00123198"/>
    <w:rsid w:val="00123454"/>
    <w:rsid w:val="00123E2B"/>
    <w:rsid w:val="00123EC8"/>
    <w:rsid w:val="00124827"/>
    <w:rsid w:val="00124EA4"/>
    <w:rsid w:val="00125018"/>
    <w:rsid w:val="0012505F"/>
    <w:rsid w:val="00125727"/>
    <w:rsid w:val="00125DB7"/>
    <w:rsid w:val="001262E2"/>
    <w:rsid w:val="0012648F"/>
    <w:rsid w:val="00126726"/>
    <w:rsid w:val="00126D59"/>
    <w:rsid w:val="00130446"/>
    <w:rsid w:val="00130729"/>
    <w:rsid w:val="001313A9"/>
    <w:rsid w:val="00131799"/>
    <w:rsid w:val="001317E7"/>
    <w:rsid w:val="001320E4"/>
    <w:rsid w:val="001322D2"/>
    <w:rsid w:val="001324B9"/>
    <w:rsid w:val="001326AB"/>
    <w:rsid w:val="00132E3F"/>
    <w:rsid w:val="00133AA5"/>
    <w:rsid w:val="00133B86"/>
    <w:rsid w:val="001340C3"/>
    <w:rsid w:val="0013443E"/>
    <w:rsid w:val="00134A98"/>
    <w:rsid w:val="0013524A"/>
    <w:rsid w:val="0013577A"/>
    <w:rsid w:val="00135B2B"/>
    <w:rsid w:val="00135B5F"/>
    <w:rsid w:val="00136009"/>
    <w:rsid w:val="001362BD"/>
    <w:rsid w:val="00136EB7"/>
    <w:rsid w:val="00136F7F"/>
    <w:rsid w:val="00137245"/>
    <w:rsid w:val="001375E8"/>
    <w:rsid w:val="001377CD"/>
    <w:rsid w:val="001405B0"/>
    <w:rsid w:val="00140A53"/>
    <w:rsid w:val="00140B35"/>
    <w:rsid w:val="001410C0"/>
    <w:rsid w:val="00141BCF"/>
    <w:rsid w:val="00141D7F"/>
    <w:rsid w:val="001424F8"/>
    <w:rsid w:val="00142A9B"/>
    <w:rsid w:val="00142CF3"/>
    <w:rsid w:val="00143507"/>
    <w:rsid w:val="00144339"/>
    <w:rsid w:val="00144365"/>
    <w:rsid w:val="0014458C"/>
    <w:rsid w:val="00144ACF"/>
    <w:rsid w:val="00144D09"/>
    <w:rsid w:val="00146199"/>
    <w:rsid w:val="001469F6"/>
    <w:rsid w:val="00146DF3"/>
    <w:rsid w:val="00147896"/>
    <w:rsid w:val="001512A3"/>
    <w:rsid w:val="00151474"/>
    <w:rsid w:val="0015193F"/>
    <w:rsid w:val="00151D4E"/>
    <w:rsid w:val="00152216"/>
    <w:rsid w:val="00152452"/>
    <w:rsid w:val="001529DD"/>
    <w:rsid w:val="00152AB5"/>
    <w:rsid w:val="00152AF0"/>
    <w:rsid w:val="00152C01"/>
    <w:rsid w:val="00153A36"/>
    <w:rsid w:val="001548BE"/>
    <w:rsid w:val="001554E1"/>
    <w:rsid w:val="001557C9"/>
    <w:rsid w:val="00155929"/>
    <w:rsid w:val="001559AA"/>
    <w:rsid w:val="001562B7"/>
    <w:rsid w:val="0015642E"/>
    <w:rsid w:val="001565BA"/>
    <w:rsid w:val="00161BD8"/>
    <w:rsid w:val="0016205E"/>
    <w:rsid w:val="00162310"/>
    <w:rsid w:val="001624D3"/>
    <w:rsid w:val="0016337C"/>
    <w:rsid w:val="00163ED8"/>
    <w:rsid w:val="001646FF"/>
    <w:rsid w:val="001648B0"/>
    <w:rsid w:val="00165152"/>
    <w:rsid w:val="00165BCA"/>
    <w:rsid w:val="00166396"/>
    <w:rsid w:val="0016749B"/>
    <w:rsid w:val="001675E8"/>
    <w:rsid w:val="0016777D"/>
    <w:rsid w:val="00167A5A"/>
    <w:rsid w:val="00167D56"/>
    <w:rsid w:val="00167F12"/>
    <w:rsid w:val="00170092"/>
    <w:rsid w:val="001703EE"/>
    <w:rsid w:val="001706B2"/>
    <w:rsid w:val="00171260"/>
    <w:rsid w:val="00171867"/>
    <w:rsid w:val="00171EA9"/>
    <w:rsid w:val="001724AF"/>
    <w:rsid w:val="0017266C"/>
    <w:rsid w:val="00172A25"/>
    <w:rsid w:val="00172AC7"/>
    <w:rsid w:val="00173C19"/>
    <w:rsid w:val="00173E17"/>
    <w:rsid w:val="0017488E"/>
    <w:rsid w:val="00174B48"/>
    <w:rsid w:val="00174E0D"/>
    <w:rsid w:val="00175107"/>
    <w:rsid w:val="00175265"/>
    <w:rsid w:val="001757AF"/>
    <w:rsid w:val="00175F57"/>
    <w:rsid w:val="00176002"/>
    <w:rsid w:val="001761ED"/>
    <w:rsid w:val="00176405"/>
    <w:rsid w:val="0017667D"/>
    <w:rsid w:val="00176C18"/>
    <w:rsid w:val="00176F80"/>
    <w:rsid w:val="00177A17"/>
    <w:rsid w:val="0018046C"/>
    <w:rsid w:val="00180559"/>
    <w:rsid w:val="00181F04"/>
    <w:rsid w:val="00182189"/>
    <w:rsid w:val="001824CB"/>
    <w:rsid w:val="00182BC5"/>
    <w:rsid w:val="001831D9"/>
    <w:rsid w:val="0018357A"/>
    <w:rsid w:val="0018372F"/>
    <w:rsid w:val="0018396C"/>
    <w:rsid w:val="00183B9E"/>
    <w:rsid w:val="00183F7B"/>
    <w:rsid w:val="00183FB7"/>
    <w:rsid w:val="00184052"/>
    <w:rsid w:val="00184C63"/>
    <w:rsid w:val="0018525F"/>
    <w:rsid w:val="001858F7"/>
    <w:rsid w:val="00185BFD"/>
    <w:rsid w:val="00185D8F"/>
    <w:rsid w:val="001862DC"/>
    <w:rsid w:val="00186C22"/>
    <w:rsid w:val="00187D1A"/>
    <w:rsid w:val="001903E1"/>
    <w:rsid w:val="00190533"/>
    <w:rsid w:val="00190FB8"/>
    <w:rsid w:val="001924C0"/>
    <w:rsid w:val="0019279A"/>
    <w:rsid w:val="00192973"/>
    <w:rsid w:val="00194550"/>
    <w:rsid w:val="00194F66"/>
    <w:rsid w:val="00195E9F"/>
    <w:rsid w:val="001960DB"/>
    <w:rsid w:val="00197548"/>
    <w:rsid w:val="00197D3B"/>
    <w:rsid w:val="00197F52"/>
    <w:rsid w:val="001A0039"/>
    <w:rsid w:val="001A027F"/>
    <w:rsid w:val="001A02A6"/>
    <w:rsid w:val="001A0621"/>
    <w:rsid w:val="001A072F"/>
    <w:rsid w:val="001A11BC"/>
    <w:rsid w:val="001A23B5"/>
    <w:rsid w:val="001A2A6E"/>
    <w:rsid w:val="001A3111"/>
    <w:rsid w:val="001A36A7"/>
    <w:rsid w:val="001A3BC6"/>
    <w:rsid w:val="001A473F"/>
    <w:rsid w:val="001A4B67"/>
    <w:rsid w:val="001A5315"/>
    <w:rsid w:val="001A537A"/>
    <w:rsid w:val="001A59AD"/>
    <w:rsid w:val="001A67AE"/>
    <w:rsid w:val="001A6F10"/>
    <w:rsid w:val="001A7151"/>
    <w:rsid w:val="001A755F"/>
    <w:rsid w:val="001A7788"/>
    <w:rsid w:val="001A7984"/>
    <w:rsid w:val="001B0136"/>
    <w:rsid w:val="001B05B0"/>
    <w:rsid w:val="001B0710"/>
    <w:rsid w:val="001B09EA"/>
    <w:rsid w:val="001B1102"/>
    <w:rsid w:val="001B14A2"/>
    <w:rsid w:val="001B1DBD"/>
    <w:rsid w:val="001B1F61"/>
    <w:rsid w:val="001B249C"/>
    <w:rsid w:val="001B2575"/>
    <w:rsid w:val="001B2E80"/>
    <w:rsid w:val="001B3407"/>
    <w:rsid w:val="001B4BE0"/>
    <w:rsid w:val="001B4D58"/>
    <w:rsid w:val="001B4EB6"/>
    <w:rsid w:val="001B4F05"/>
    <w:rsid w:val="001B5628"/>
    <w:rsid w:val="001B5CB7"/>
    <w:rsid w:val="001B5CCF"/>
    <w:rsid w:val="001B5DBA"/>
    <w:rsid w:val="001B71F0"/>
    <w:rsid w:val="001C0674"/>
    <w:rsid w:val="001C0D05"/>
    <w:rsid w:val="001C1249"/>
    <w:rsid w:val="001C13CD"/>
    <w:rsid w:val="001C2A19"/>
    <w:rsid w:val="001C2FDA"/>
    <w:rsid w:val="001C3F3F"/>
    <w:rsid w:val="001C428A"/>
    <w:rsid w:val="001C49F0"/>
    <w:rsid w:val="001C51BF"/>
    <w:rsid w:val="001C56CD"/>
    <w:rsid w:val="001C56EE"/>
    <w:rsid w:val="001C5950"/>
    <w:rsid w:val="001C6320"/>
    <w:rsid w:val="001C676D"/>
    <w:rsid w:val="001C7602"/>
    <w:rsid w:val="001C774F"/>
    <w:rsid w:val="001C77E5"/>
    <w:rsid w:val="001C78A4"/>
    <w:rsid w:val="001C7B94"/>
    <w:rsid w:val="001C7FB7"/>
    <w:rsid w:val="001D0979"/>
    <w:rsid w:val="001D21CD"/>
    <w:rsid w:val="001D2ABC"/>
    <w:rsid w:val="001D37E9"/>
    <w:rsid w:val="001D3C68"/>
    <w:rsid w:val="001D4156"/>
    <w:rsid w:val="001D42F3"/>
    <w:rsid w:val="001D47C3"/>
    <w:rsid w:val="001D4AC8"/>
    <w:rsid w:val="001D57AD"/>
    <w:rsid w:val="001D5A27"/>
    <w:rsid w:val="001D600B"/>
    <w:rsid w:val="001D6374"/>
    <w:rsid w:val="001D7396"/>
    <w:rsid w:val="001D78C5"/>
    <w:rsid w:val="001D7A29"/>
    <w:rsid w:val="001E0639"/>
    <w:rsid w:val="001E0690"/>
    <w:rsid w:val="001E0B99"/>
    <w:rsid w:val="001E0D5A"/>
    <w:rsid w:val="001E10B4"/>
    <w:rsid w:val="001E1D87"/>
    <w:rsid w:val="001E260F"/>
    <w:rsid w:val="001E297F"/>
    <w:rsid w:val="001E2A52"/>
    <w:rsid w:val="001E2CA1"/>
    <w:rsid w:val="001E2DD0"/>
    <w:rsid w:val="001E35EE"/>
    <w:rsid w:val="001E379B"/>
    <w:rsid w:val="001E3B27"/>
    <w:rsid w:val="001E4635"/>
    <w:rsid w:val="001E587E"/>
    <w:rsid w:val="001E5B41"/>
    <w:rsid w:val="001E6315"/>
    <w:rsid w:val="001E72EA"/>
    <w:rsid w:val="001E742E"/>
    <w:rsid w:val="001E758B"/>
    <w:rsid w:val="001E784E"/>
    <w:rsid w:val="001F0181"/>
    <w:rsid w:val="001F058E"/>
    <w:rsid w:val="001F0F8C"/>
    <w:rsid w:val="001F173B"/>
    <w:rsid w:val="001F2B85"/>
    <w:rsid w:val="001F37CC"/>
    <w:rsid w:val="001F3A38"/>
    <w:rsid w:val="001F3C85"/>
    <w:rsid w:val="001F3F7F"/>
    <w:rsid w:val="001F491D"/>
    <w:rsid w:val="001F49B6"/>
    <w:rsid w:val="001F4A10"/>
    <w:rsid w:val="001F53EB"/>
    <w:rsid w:val="001F76DF"/>
    <w:rsid w:val="001F785F"/>
    <w:rsid w:val="001F78D0"/>
    <w:rsid w:val="001F7DD0"/>
    <w:rsid w:val="0020033C"/>
    <w:rsid w:val="00200891"/>
    <w:rsid w:val="00200DED"/>
    <w:rsid w:val="00201369"/>
    <w:rsid w:val="00201CCB"/>
    <w:rsid w:val="0020200A"/>
    <w:rsid w:val="002020DF"/>
    <w:rsid w:val="00202369"/>
    <w:rsid w:val="00202501"/>
    <w:rsid w:val="00204E09"/>
    <w:rsid w:val="00205D84"/>
    <w:rsid w:val="00205E4A"/>
    <w:rsid w:val="002065D5"/>
    <w:rsid w:val="00206774"/>
    <w:rsid w:val="002069A0"/>
    <w:rsid w:val="00206D60"/>
    <w:rsid w:val="0020701E"/>
    <w:rsid w:val="002075E0"/>
    <w:rsid w:val="002106E1"/>
    <w:rsid w:val="00210FBC"/>
    <w:rsid w:val="002117BA"/>
    <w:rsid w:val="0021191E"/>
    <w:rsid w:val="00212800"/>
    <w:rsid w:val="00213BE8"/>
    <w:rsid w:val="00213C57"/>
    <w:rsid w:val="00213F8F"/>
    <w:rsid w:val="00214662"/>
    <w:rsid w:val="00214738"/>
    <w:rsid w:val="002149C1"/>
    <w:rsid w:val="00214A02"/>
    <w:rsid w:val="00214A24"/>
    <w:rsid w:val="00214C38"/>
    <w:rsid w:val="00215123"/>
    <w:rsid w:val="0021546A"/>
    <w:rsid w:val="002156B0"/>
    <w:rsid w:val="00216273"/>
    <w:rsid w:val="0021687B"/>
    <w:rsid w:val="002204C1"/>
    <w:rsid w:val="00220538"/>
    <w:rsid w:val="00220F59"/>
    <w:rsid w:val="002216FE"/>
    <w:rsid w:val="002223D7"/>
    <w:rsid w:val="00222587"/>
    <w:rsid w:val="00222C0C"/>
    <w:rsid w:val="00223C39"/>
    <w:rsid w:val="002242EF"/>
    <w:rsid w:val="002263F1"/>
    <w:rsid w:val="002264FB"/>
    <w:rsid w:val="00227A56"/>
    <w:rsid w:val="00227E59"/>
    <w:rsid w:val="00230424"/>
    <w:rsid w:val="002304B4"/>
    <w:rsid w:val="00230DBA"/>
    <w:rsid w:val="00232955"/>
    <w:rsid w:val="00232CF9"/>
    <w:rsid w:val="00232DAB"/>
    <w:rsid w:val="00233506"/>
    <w:rsid w:val="00233C4C"/>
    <w:rsid w:val="00234BE6"/>
    <w:rsid w:val="00234C19"/>
    <w:rsid w:val="0023523A"/>
    <w:rsid w:val="0023665E"/>
    <w:rsid w:val="00236F97"/>
    <w:rsid w:val="00237397"/>
    <w:rsid w:val="0024008E"/>
    <w:rsid w:val="002401F5"/>
    <w:rsid w:val="002407EB"/>
    <w:rsid w:val="0024081F"/>
    <w:rsid w:val="00240FD3"/>
    <w:rsid w:val="0024121A"/>
    <w:rsid w:val="00241A7C"/>
    <w:rsid w:val="00241D9B"/>
    <w:rsid w:val="00241F03"/>
    <w:rsid w:val="002423F2"/>
    <w:rsid w:val="0024285B"/>
    <w:rsid w:val="00242C3E"/>
    <w:rsid w:val="00243D12"/>
    <w:rsid w:val="00243FD5"/>
    <w:rsid w:val="00244160"/>
    <w:rsid w:val="00244626"/>
    <w:rsid w:val="00245278"/>
    <w:rsid w:val="002456FC"/>
    <w:rsid w:val="0024593F"/>
    <w:rsid w:val="00245E35"/>
    <w:rsid w:val="002460BA"/>
    <w:rsid w:val="0024627C"/>
    <w:rsid w:val="0024674F"/>
    <w:rsid w:val="00247177"/>
    <w:rsid w:val="0024759C"/>
    <w:rsid w:val="002478D8"/>
    <w:rsid w:val="00247A7C"/>
    <w:rsid w:val="00250046"/>
    <w:rsid w:val="0025176B"/>
    <w:rsid w:val="0025184D"/>
    <w:rsid w:val="00251A22"/>
    <w:rsid w:val="00251D1C"/>
    <w:rsid w:val="00252889"/>
    <w:rsid w:val="002531E2"/>
    <w:rsid w:val="00253B76"/>
    <w:rsid w:val="00253E5D"/>
    <w:rsid w:val="00254223"/>
    <w:rsid w:val="0025431A"/>
    <w:rsid w:val="00255073"/>
    <w:rsid w:val="0025564C"/>
    <w:rsid w:val="00255AA2"/>
    <w:rsid w:val="00255B1A"/>
    <w:rsid w:val="002562B9"/>
    <w:rsid w:val="0025655C"/>
    <w:rsid w:val="002579C5"/>
    <w:rsid w:val="00257CDB"/>
    <w:rsid w:val="0026048D"/>
    <w:rsid w:val="00261332"/>
    <w:rsid w:val="002619C8"/>
    <w:rsid w:val="00261B2A"/>
    <w:rsid w:val="002627A8"/>
    <w:rsid w:val="00262BD6"/>
    <w:rsid w:val="002630AC"/>
    <w:rsid w:val="00264041"/>
    <w:rsid w:val="00264B71"/>
    <w:rsid w:val="00264E55"/>
    <w:rsid w:val="002651B8"/>
    <w:rsid w:val="00265918"/>
    <w:rsid w:val="00265E32"/>
    <w:rsid w:val="002678A1"/>
    <w:rsid w:val="00267A52"/>
    <w:rsid w:val="00270205"/>
    <w:rsid w:val="002704EB"/>
    <w:rsid w:val="00270533"/>
    <w:rsid w:val="00270CC7"/>
    <w:rsid w:val="00270F72"/>
    <w:rsid w:val="00272990"/>
    <w:rsid w:val="00272AF2"/>
    <w:rsid w:val="00273DB9"/>
    <w:rsid w:val="00274CF6"/>
    <w:rsid w:val="00275012"/>
    <w:rsid w:val="0027526B"/>
    <w:rsid w:val="00275612"/>
    <w:rsid w:val="00275EFD"/>
    <w:rsid w:val="00276CE5"/>
    <w:rsid w:val="00276E23"/>
    <w:rsid w:val="00277D4A"/>
    <w:rsid w:val="00280885"/>
    <w:rsid w:val="00281428"/>
    <w:rsid w:val="00281514"/>
    <w:rsid w:val="00281761"/>
    <w:rsid w:val="00281A2B"/>
    <w:rsid w:val="0028286F"/>
    <w:rsid w:val="00283251"/>
    <w:rsid w:val="00283495"/>
    <w:rsid w:val="002834E5"/>
    <w:rsid w:val="00283766"/>
    <w:rsid w:val="00284D99"/>
    <w:rsid w:val="002850B2"/>
    <w:rsid w:val="0028517B"/>
    <w:rsid w:val="00285272"/>
    <w:rsid w:val="00285DF6"/>
    <w:rsid w:val="00286058"/>
    <w:rsid w:val="00286317"/>
    <w:rsid w:val="00286783"/>
    <w:rsid w:val="002868BE"/>
    <w:rsid w:val="0028761A"/>
    <w:rsid w:val="002879AA"/>
    <w:rsid w:val="00287A3C"/>
    <w:rsid w:val="00287DE0"/>
    <w:rsid w:val="00290610"/>
    <w:rsid w:val="00291000"/>
    <w:rsid w:val="00291979"/>
    <w:rsid w:val="002920C8"/>
    <w:rsid w:val="00292207"/>
    <w:rsid w:val="002923DC"/>
    <w:rsid w:val="002926A3"/>
    <w:rsid w:val="002927CC"/>
    <w:rsid w:val="00292980"/>
    <w:rsid w:val="00292E65"/>
    <w:rsid w:val="00293324"/>
    <w:rsid w:val="00293995"/>
    <w:rsid w:val="0029481A"/>
    <w:rsid w:val="00294EEC"/>
    <w:rsid w:val="00294F32"/>
    <w:rsid w:val="00295068"/>
    <w:rsid w:val="0029529B"/>
    <w:rsid w:val="00296733"/>
    <w:rsid w:val="00296F0A"/>
    <w:rsid w:val="00297907"/>
    <w:rsid w:val="00297A20"/>
    <w:rsid w:val="00297A25"/>
    <w:rsid w:val="002A0323"/>
    <w:rsid w:val="002A052F"/>
    <w:rsid w:val="002A0DCB"/>
    <w:rsid w:val="002A100A"/>
    <w:rsid w:val="002A1AE4"/>
    <w:rsid w:val="002A1E45"/>
    <w:rsid w:val="002A23E5"/>
    <w:rsid w:val="002A2E09"/>
    <w:rsid w:val="002A33DF"/>
    <w:rsid w:val="002A3752"/>
    <w:rsid w:val="002A4E3F"/>
    <w:rsid w:val="002A53FD"/>
    <w:rsid w:val="002A558C"/>
    <w:rsid w:val="002A5944"/>
    <w:rsid w:val="002A65A2"/>
    <w:rsid w:val="002A6B86"/>
    <w:rsid w:val="002A6D09"/>
    <w:rsid w:val="002A7360"/>
    <w:rsid w:val="002A7DC6"/>
    <w:rsid w:val="002B0241"/>
    <w:rsid w:val="002B0589"/>
    <w:rsid w:val="002B0B13"/>
    <w:rsid w:val="002B0B9B"/>
    <w:rsid w:val="002B0CB5"/>
    <w:rsid w:val="002B12CC"/>
    <w:rsid w:val="002B235E"/>
    <w:rsid w:val="002B264E"/>
    <w:rsid w:val="002B2900"/>
    <w:rsid w:val="002B2A28"/>
    <w:rsid w:val="002B2CB3"/>
    <w:rsid w:val="002B3011"/>
    <w:rsid w:val="002B3579"/>
    <w:rsid w:val="002B37B0"/>
    <w:rsid w:val="002B3CC4"/>
    <w:rsid w:val="002B45B0"/>
    <w:rsid w:val="002B48A1"/>
    <w:rsid w:val="002B4B6F"/>
    <w:rsid w:val="002B51C9"/>
    <w:rsid w:val="002B5B1C"/>
    <w:rsid w:val="002B6E81"/>
    <w:rsid w:val="002B79AE"/>
    <w:rsid w:val="002B7BC9"/>
    <w:rsid w:val="002B7F4F"/>
    <w:rsid w:val="002C0764"/>
    <w:rsid w:val="002C07CA"/>
    <w:rsid w:val="002C083D"/>
    <w:rsid w:val="002C0B0E"/>
    <w:rsid w:val="002C28AF"/>
    <w:rsid w:val="002C30A7"/>
    <w:rsid w:val="002C30C6"/>
    <w:rsid w:val="002C3722"/>
    <w:rsid w:val="002C376B"/>
    <w:rsid w:val="002C391F"/>
    <w:rsid w:val="002C3B82"/>
    <w:rsid w:val="002C4321"/>
    <w:rsid w:val="002C4DD8"/>
    <w:rsid w:val="002C4E7F"/>
    <w:rsid w:val="002C509D"/>
    <w:rsid w:val="002C53EA"/>
    <w:rsid w:val="002C592D"/>
    <w:rsid w:val="002C7044"/>
    <w:rsid w:val="002C746C"/>
    <w:rsid w:val="002C7623"/>
    <w:rsid w:val="002C77CB"/>
    <w:rsid w:val="002D0152"/>
    <w:rsid w:val="002D01A4"/>
    <w:rsid w:val="002D021D"/>
    <w:rsid w:val="002D0436"/>
    <w:rsid w:val="002D070A"/>
    <w:rsid w:val="002D084D"/>
    <w:rsid w:val="002D1F35"/>
    <w:rsid w:val="002D2516"/>
    <w:rsid w:val="002D355F"/>
    <w:rsid w:val="002D3CA1"/>
    <w:rsid w:val="002D409F"/>
    <w:rsid w:val="002D45A3"/>
    <w:rsid w:val="002D4EDF"/>
    <w:rsid w:val="002D5499"/>
    <w:rsid w:val="002D551A"/>
    <w:rsid w:val="002D600D"/>
    <w:rsid w:val="002D6756"/>
    <w:rsid w:val="002D70E5"/>
    <w:rsid w:val="002D73B1"/>
    <w:rsid w:val="002E0A28"/>
    <w:rsid w:val="002E0BBB"/>
    <w:rsid w:val="002E0C15"/>
    <w:rsid w:val="002E0E51"/>
    <w:rsid w:val="002E1244"/>
    <w:rsid w:val="002E19E7"/>
    <w:rsid w:val="002E207A"/>
    <w:rsid w:val="002E2308"/>
    <w:rsid w:val="002E26B7"/>
    <w:rsid w:val="002E2BFB"/>
    <w:rsid w:val="002E2FDF"/>
    <w:rsid w:val="002E40AA"/>
    <w:rsid w:val="002E4379"/>
    <w:rsid w:val="002E603F"/>
    <w:rsid w:val="002E6205"/>
    <w:rsid w:val="002E63CA"/>
    <w:rsid w:val="002E6BD3"/>
    <w:rsid w:val="002E70CB"/>
    <w:rsid w:val="002E7325"/>
    <w:rsid w:val="002E73FA"/>
    <w:rsid w:val="002E76DC"/>
    <w:rsid w:val="002E7EBB"/>
    <w:rsid w:val="002F0196"/>
    <w:rsid w:val="002F101A"/>
    <w:rsid w:val="002F1655"/>
    <w:rsid w:val="002F1B20"/>
    <w:rsid w:val="002F339A"/>
    <w:rsid w:val="002F3741"/>
    <w:rsid w:val="002F42D9"/>
    <w:rsid w:val="002F4663"/>
    <w:rsid w:val="002F58E2"/>
    <w:rsid w:val="002F5B53"/>
    <w:rsid w:val="002F7EFC"/>
    <w:rsid w:val="002F7FAA"/>
    <w:rsid w:val="00300066"/>
    <w:rsid w:val="00300136"/>
    <w:rsid w:val="00300707"/>
    <w:rsid w:val="003009AD"/>
    <w:rsid w:val="0030176F"/>
    <w:rsid w:val="003027AB"/>
    <w:rsid w:val="00302F40"/>
    <w:rsid w:val="00303BE0"/>
    <w:rsid w:val="003043D8"/>
    <w:rsid w:val="0030498E"/>
    <w:rsid w:val="003054B1"/>
    <w:rsid w:val="0030606D"/>
    <w:rsid w:val="00306405"/>
    <w:rsid w:val="00306922"/>
    <w:rsid w:val="00306C02"/>
    <w:rsid w:val="00307D9B"/>
    <w:rsid w:val="003107EB"/>
    <w:rsid w:val="00311A2A"/>
    <w:rsid w:val="0031202C"/>
    <w:rsid w:val="003122A0"/>
    <w:rsid w:val="003124F7"/>
    <w:rsid w:val="0031251B"/>
    <w:rsid w:val="00312796"/>
    <w:rsid w:val="00312DF5"/>
    <w:rsid w:val="00314361"/>
    <w:rsid w:val="0031464C"/>
    <w:rsid w:val="00315508"/>
    <w:rsid w:val="00315587"/>
    <w:rsid w:val="003165B8"/>
    <w:rsid w:val="003166FF"/>
    <w:rsid w:val="00316777"/>
    <w:rsid w:val="00316978"/>
    <w:rsid w:val="00316D8C"/>
    <w:rsid w:val="00316FEF"/>
    <w:rsid w:val="00317F28"/>
    <w:rsid w:val="0032035D"/>
    <w:rsid w:val="00320EB8"/>
    <w:rsid w:val="003232A7"/>
    <w:rsid w:val="003232B5"/>
    <w:rsid w:val="003243B0"/>
    <w:rsid w:val="003247EB"/>
    <w:rsid w:val="003249DF"/>
    <w:rsid w:val="0032530E"/>
    <w:rsid w:val="003255C7"/>
    <w:rsid w:val="00325A14"/>
    <w:rsid w:val="00325AD5"/>
    <w:rsid w:val="00325D88"/>
    <w:rsid w:val="003268D9"/>
    <w:rsid w:val="00326BBD"/>
    <w:rsid w:val="00326FD4"/>
    <w:rsid w:val="00327076"/>
    <w:rsid w:val="00330501"/>
    <w:rsid w:val="003306E1"/>
    <w:rsid w:val="00331B49"/>
    <w:rsid w:val="00331F94"/>
    <w:rsid w:val="00332226"/>
    <w:rsid w:val="0033297C"/>
    <w:rsid w:val="0033314A"/>
    <w:rsid w:val="003342F2"/>
    <w:rsid w:val="003345F8"/>
    <w:rsid w:val="00334D98"/>
    <w:rsid w:val="00334DE0"/>
    <w:rsid w:val="0033588E"/>
    <w:rsid w:val="00335D90"/>
    <w:rsid w:val="0033680A"/>
    <w:rsid w:val="00336C8D"/>
    <w:rsid w:val="00337CE2"/>
    <w:rsid w:val="003402C6"/>
    <w:rsid w:val="003414A8"/>
    <w:rsid w:val="003431D5"/>
    <w:rsid w:val="0034346D"/>
    <w:rsid w:val="00343D16"/>
    <w:rsid w:val="00343DE2"/>
    <w:rsid w:val="0034474A"/>
    <w:rsid w:val="0034483B"/>
    <w:rsid w:val="003462A3"/>
    <w:rsid w:val="0034676D"/>
    <w:rsid w:val="003476B3"/>
    <w:rsid w:val="0034796B"/>
    <w:rsid w:val="00347A0E"/>
    <w:rsid w:val="003503AF"/>
    <w:rsid w:val="00351109"/>
    <w:rsid w:val="00352049"/>
    <w:rsid w:val="003522A8"/>
    <w:rsid w:val="0035232C"/>
    <w:rsid w:val="00352374"/>
    <w:rsid w:val="003527CF"/>
    <w:rsid w:val="0035292E"/>
    <w:rsid w:val="00352CE0"/>
    <w:rsid w:val="003531CD"/>
    <w:rsid w:val="00353D37"/>
    <w:rsid w:val="00354316"/>
    <w:rsid w:val="00355FAD"/>
    <w:rsid w:val="0035647A"/>
    <w:rsid w:val="003564FA"/>
    <w:rsid w:val="00356951"/>
    <w:rsid w:val="00356DA2"/>
    <w:rsid w:val="00357BFE"/>
    <w:rsid w:val="00360C22"/>
    <w:rsid w:val="00360EEF"/>
    <w:rsid w:val="003614F7"/>
    <w:rsid w:val="003618DD"/>
    <w:rsid w:val="00361AA7"/>
    <w:rsid w:val="00362AA8"/>
    <w:rsid w:val="00362E50"/>
    <w:rsid w:val="003635BB"/>
    <w:rsid w:val="003637B0"/>
    <w:rsid w:val="00363CBA"/>
    <w:rsid w:val="00363D57"/>
    <w:rsid w:val="00364133"/>
    <w:rsid w:val="00364BCE"/>
    <w:rsid w:val="00364D0A"/>
    <w:rsid w:val="00364EE2"/>
    <w:rsid w:val="00365837"/>
    <w:rsid w:val="00365E08"/>
    <w:rsid w:val="00366438"/>
    <w:rsid w:val="003665CD"/>
    <w:rsid w:val="00366CEC"/>
    <w:rsid w:val="003672B8"/>
    <w:rsid w:val="00367727"/>
    <w:rsid w:val="00367836"/>
    <w:rsid w:val="00367D23"/>
    <w:rsid w:val="00370CF6"/>
    <w:rsid w:val="00371C05"/>
    <w:rsid w:val="003721B7"/>
    <w:rsid w:val="00372394"/>
    <w:rsid w:val="00372926"/>
    <w:rsid w:val="00372B1E"/>
    <w:rsid w:val="00372D8E"/>
    <w:rsid w:val="00372F2B"/>
    <w:rsid w:val="00372F9A"/>
    <w:rsid w:val="00373260"/>
    <w:rsid w:val="00373888"/>
    <w:rsid w:val="00373ED0"/>
    <w:rsid w:val="00374A5C"/>
    <w:rsid w:val="003752F4"/>
    <w:rsid w:val="00375815"/>
    <w:rsid w:val="00375AC2"/>
    <w:rsid w:val="00375E03"/>
    <w:rsid w:val="00375F3C"/>
    <w:rsid w:val="00376238"/>
    <w:rsid w:val="00376386"/>
    <w:rsid w:val="00376A13"/>
    <w:rsid w:val="0037757E"/>
    <w:rsid w:val="003779B2"/>
    <w:rsid w:val="003805C1"/>
    <w:rsid w:val="00380A85"/>
    <w:rsid w:val="00381166"/>
    <w:rsid w:val="003812E2"/>
    <w:rsid w:val="003816AB"/>
    <w:rsid w:val="0038237B"/>
    <w:rsid w:val="003825CC"/>
    <w:rsid w:val="0038353E"/>
    <w:rsid w:val="00383984"/>
    <w:rsid w:val="00383A58"/>
    <w:rsid w:val="00383F47"/>
    <w:rsid w:val="0038520D"/>
    <w:rsid w:val="00385C1D"/>
    <w:rsid w:val="00385EE4"/>
    <w:rsid w:val="0038624F"/>
    <w:rsid w:val="0038637F"/>
    <w:rsid w:val="003877DF"/>
    <w:rsid w:val="00387B4B"/>
    <w:rsid w:val="00387F7A"/>
    <w:rsid w:val="0039138D"/>
    <w:rsid w:val="003918D6"/>
    <w:rsid w:val="003925A8"/>
    <w:rsid w:val="00392682"/>
    <w:rsid w:val="003927F2"/>
    <w:rsid w:val="00392888"/>
    <w:rsid w:val="003933E2"/>
    <w:rsid w:val="003933EB"/>
    <w:rsid w:val="003941A1"/>
    <w:rsid w:val="003942F4"/>
    <w:rsid w:val="003948A4"/>
    <w:rsid w:val="00394F23"/>
    <w:rsid w:val="00394FE6"/>
    <w:rsid w:val="0039554A"/>
    <w:rsid w:val="00395553"/>
    <w:rsid w:val="0039580D"/>
    <w:rsid w:val="003958C9"/>
    <w:rsid w:val="00396A11"/>
    <w:rsid w:val="00396EBA"/>
    <w:rsid w:val="00397AFB"/>
    <w:rsid w:val="003A02F4"/>
    <w:rsid w:val="003A05C1"/>
    <w:rsid w:val="003A1110"/>
    <w:rsid w:val="003A15EC"/>
    <w:rsid w:val="003A1B78"/>
    <w:rsid w:val="003A250D"/>
    <w:rsid w:val="003A3BA9"/>
    <w:rsid w:val="003A3DF1"/>
    <w:rsid w:val="003A505D"/>
    <w:rsid w:val="003A54C1"/>
    <w:rsid w:val="003A59F9"/>
    <w:rsid w:val="003A5A66"/>
    <w:rsid w:val="003A5CEE"/>
    <w:rsid w:val="003A65B3"/>
    <w:rsid w:val="003A694B"/>
    <w:rsid w:val="003A6990"/>
    <w:rsid w:val="003A6AB5"/>
    <w:rsid w:val="003A71EF"/>
    <w:rsid w:val="003A78A1"/>
    <w:rsid w:val="003B0764"/>
    <w:rsid w:val="003B0942"/>
    <w:rsid w:val="003B137C"/>
    <w:rsid w:val="003B16AA"/>
    <w:rsid w:val="003B186F"/>
    <w:rsid w:val="003B18E0"/>
    <w:rsid w:val="003B1A9B"/>
    <w:rsid w:val="003B2D09"/>
    <w:rsid w:val="003B324C"/>
    <w:rsid w:val="003B3995"/>
    <w:rsid w:val="003B3B74"/>
    <w:rsid w:val="003B3E67"/>
    <w:rsid w:val="003B3E8F"/>
    <w:rsid w:val="003B4CE3"/>
    <w:rsid w:val="003B511D"/>
    <w:rsid w:val="003B54F6"/>
    <w:rsid w:val="003B5757"/>
    <w:rsid w:val="003B5D9A"/>
    <w:rsid w:val="003B61BF"/>
    <w:rsid w:val="003B6213"/>
    <w:rsid w:val="003B6497"/>
    <w:rsid w:val="003B6B75"/>
    <w:rsid w:val="003B7CB5"/>
    <w:rsid w:val="003C035B"/>
    <w:rsid w:val="003C0C80"/>
    <w:rsid w:val="003C1114"/>
    <w:rsid w:val="003C260A"/>
    <w:rsid w:val="003C299E"/>
    <w:rsid w:val="003C2E30"/>
    <w:rsid w:val="003C3586"/>
    <w:rsid w:val="003C4A21"/>
    <w:rsid w:val="003C4B56"/>
    <w:rsid w:val="003C4FDF"/>
    <w:rsid w:val="003C500E"/>
    <w:rsid w:val="003C545E"/>
    <w:rsid w:val="003C55A9"/>
    <w:rsid w:val="003C5689"/>
    <w:rsid w:val="003C5829"/>
    <w:rsid w:val="003C6BF2"/>
    <w:rsid w:val="003C6F67"/>
    <w:rsid w:val="003C719B"/>
    <w:rsid w:val="003C74EE"/>
    <w:rsid w:val="003C76D2"/>
    <w:rsid w:val="003D01A4"/>
    <w:rsid w:val="003D02B4"/>
    <w:rsid w:val="003D11C5"/>
    <w:rsid w:val="003D1576"/>
    <w:rsid w:val="003D17E5"/>
    <w:rsid w:val="003D201C"/>
    <w:rsid w:val="003D2053"/>
    <w:rsid w:val="003D229B"/>
    <w:rsid w:val="003D2CF4"/>
    <w:rsid w:val="003D2D62"/>
    <w:rsid w:val="003D2E9D"/>
    <w:rsid w:val="003D43DD"/>
    <w:rsid w:val="003D4E93"/>
    <w:rsid w:val="003D5162"/>
    <w:rsid w:val="003D5375"/>
    <w:rsid w:val="003D5742"/>
    <w:rsid w:val="003D73FE"/>
    <w:rsid w:val="003D760C"/>
    <w:rsid w:val="003D7617"/>
    <w:rsid w:val="003D7907"/>
    <w:rsid w:val="003E0679"/>
    <w:rsid w:val="003E0D8D"/>
    <w:rsid w:val="003E14A1"/>
    <w:rsid w:val="003E2339"/>
    <w:rsid w:val="003E265C"/>
    <w:rsid w:val="003E318B"/>
    <w:rsid w:val="003E3257"/>
    <w:rsid w:val="003E347E"/>
    <w:rsid w:val="003E3877"/>
    <w:rsid w:val="003E4224"/>
    <w:rsid w:val="003E42FE"/>
    <w:rsid w:val="003E454F"/>
    <w:rsid w:val="003E5A4A"/>
    <w:rsid w:val="003E61B9"/>
    <w:rsid w:val="003E6380"/>
    <w:rsid w:val="003E6BD8"/>
    <w:rsid w:val="003E6CB2"/>
    <w:rsid w:val="003E70E6"/>
    <w:rsid w:val="003E72C3"/>
    <w:rsid w:val="003E795D"/>
    <w:rsid w:val="003E7B43"/>
    <w:rsid w:val="003F0480"/>
    <w:rsid w:val="003F0708"/>
    <w:rsid w:val="003F0A41"/>
    <w:rsid w:val="003F0E62"/>
    <w:rsid w:val="003F0E83"/>
    <w:rsid w:val="003F115B"/>
    <w:rsid w:val="003F19CC"/>
    <w:rsid w:val="003F1AC6"/>
    <w:rsid w:val="003F2663"/>
    <w:rsid w:val="003F3F9C"/>
    <w:rsid w:val="003F4C29"/>
    <w:rsid w:val="003F4CF9"/>
    <w:rsid w:val="003F5AF1"/>
    <w:rsid w:val="003F5E64"/>
    <w:rsid w:val="003F6DB4"/>
    <w:rsid w:val="003F7082"/>
    <w:rsid w:val="003F7EE2"/>
    <w:rsid w:val="003F7F6D"/>
    <w:rsid w:val="00400264"/>
    <w:rsid w:val="004009E7"/>
    <w:rsid w:val="0040140D"/>
    <w:rsid w:val="00401E8F"/>
    <w:rsid w:val="00402006"/>
    <w:rsid w:val="00402AA3"/>
    <w:rsid w:val="00402C0E"/>
    <w:rsid w:val="004030F6"/>
    <w:rsid w:val="004032B5"/>
    <w:rsid w:val="00403A38"/>
    <w:rsid w:val="00403C52"/>
    <w:rsid w:val="00403D64"/>
    <w:rsid w:val="0040404F"/>
    <w:rsid w:val="004046AF"/>
    <w:rsid w:val="004048E2"/>
    <w:rsid w:val="00405897"/>
    <w:rsid w:val="00406698"/>
    <w:rsid w:val="00406D19"/>
    <w:rsid w:val="00406FC8"/>
    <w:rsid w:val="00410045"/>
    <w:rsid w:val="0041012A"/>
    <w:rsid w:val="00410C19"/>
    <w:rsid w:val="00411220"/>
    <w:rsid w:val="00411AE7"/>
    <w:rsid w:val="00411E66"/>
    <w:rsid w:val="004121A4"/>
    <w:rsid w:val="00412B18"/>
    <w:rsid w:val="00412E63"/>
    <w:rsid w:val="00413CAF"/>
    <w:rsid w:val="00414637"/>
    <w:rsid w:val="00415028"/>
    <w:rsid w:val="00415163"/>
    <w:rsid w:val="00415E9C"/>
    <w:rsid w:val="00416E4D"/>
    <w:rsid w:val="0041746E"/>
    <w:rsid w:val="00417589"/>
    <w:rsid w:val="00417A66"/>
    <w:rsid w:val="00417D71"/>
    <w:rsid w:val="00420484"/>
    <w:rsid w:val="0042133E"/>
    <w:rsid w:val="0042173A"/>
    <w:rsid w:val="00421866"/>
    <w:rsid w:val="0042216E"/>
    <w:rsid w:val="00422BB9"/>
    <w:rsid w:val="004243A7"/>
    <w:rsid w:val="0042492B"/>
    <w:rsid w:val="004256BE"/>
    <w:rsid w:val="004271E0"/>
    <w:rsid w:val="00427957"/>
    <w:rsid w:val="00430B91"/>
    <w:rsid w:val="0043228E"/>
    <w:rsid w:val="004324DE"/>
    <w:rsid w:val="0043257E"/>
    <w:rsid w:val="00433094"/>
    <w:rsid w:val="0043345A"/>
    <w:rsid w:val="00433596"/>
    <w:rsid w:val="00433D83"/>
    <w:rsid w:val="00434AAD"/>
    <w:rsid w:val="004351A6"/>
    <w:rsid w:val="00435492"/>
    <w:rsid w:val="004355AB"/>
    <w:rsid w:val="004358D8"/>
    <w:rsid w:val="00435A82"/>
    <w:rsid w:val="00436072"/>
    <w:rsid w:val="0043622E"/>
    <w:rsid w:val="00436416"/>
    <w:rsid w:val="00437218"/>
    <w:rsid w:val="00437725"/>
    <w:rsid w:val="00437FF4"/>
    <w:rsid w:val="0044082F"/>
    <w:rsid w:val="00440E3F"/>
    <w:rsid w:val="00440E50"/>
    <w:rsid w:val="004437DB"/>
    <w:rsid w:val="00443A38"/>
    <w:rsid w:val="00443F3C"/>
    <w:rsid w:val="004444BA"/>
    <w:rsid w:val="004448EE"/>
    <w:rsid w:val="0044528D"/>
    <w:rsid w:val="00445312"/>
    <w:rsid w:val="0044615A"/>
    <w:rsid w:val="00446B1E"/>
    <w:rsid w:val="00446FF7"/>
    <w:rsid w:val="0044744B"/>
    <w:rsid w:val="00447A81"/>
    <w:rsid w:val="00447B41"/>
    <w:rsid w:val="00447E1E"/>
    <w:rsid w:val="00451056"/>
    <w:rsid w:val="00451229"/>
    <w:rsid w:val="004513AA"/>
    <w:rsid w:val="00452A5E"/>
    <w:rsid w:val="00452AB2"/>
    <w:rsid w:val="00452B7B"/>
    <w:rsid w:val="00453B91"/>
    <w:rsid w:val="00454228"/>
    <w:rsid w:val="0045422D"/>
    <w:rsid w:val="0045456F"/>
    <w:rsid w:val="00454954"/>
    <w:rsid w:val="0045527B"/>
    <w:rsid w:val="00456BB6"/>
    <w:rsid w:val="0045726F"/>
    <w:rsid w:val="0046023D"/>
    <w:rsid w:val="00460ADA"/>
    <w:rsid w:val="004615E7"/>
    <w:rsid w:val="00461C1A"/>
    <w:rsid w:val="00461CC7"/>
    <w:rsid w:val="0046267A"/>
    <w:rsid w:val="0046298E"/>
    <w:rsid w:val="004632C1"/>
    <w:rsid w:val="004635F4"/>
    <w:rsid w:val="00464057"/>
    <w:rsid w:val="004643AE"/>
    <w:rsid w:val="004649CD"/>
    <w:rsid w:val="004653A4"/>
    <w:rsid w:val="00465424"/>
    <w:rsid w:val="0046582A"/>
    <w:rsid w:val="004667E2"/>
    <w:rsid w:val="004667F3"/>
    <w:rsid w:val="00466D6E"/>
    <w:rsid w:val="004675FE"/>
    <w:rsid w:val="0046775B"/>
    <w:rsid w:val="004711BA"/>
    <w:rsid w:val="004714B5"/>
    <w:rsid w:val="004716E5"/>
    <w:rsid w:val="0047198A"/>
    <w:rsid w:val="004724AC"/>
    <w:rsid w:val="00473241"/>
    <w:rsid w:val="00473422"/>
    <w:rsid w:val="004749E0"/>
    <w:rsid w:val="00474BB7"/>
    <w:rsid w:val="00475111"/>
    <w:rsid w:val="00476331"/>
    <w:rsid w:val="00476427"/>
    <w:rsid w:val="00476637"/>
    <w:rsid w:val="00476A5B"/>
    <w:rsid w:val="00476A8F"/>
    <w:rsid w:val="00476C20"/>
    <w:rsid w:val="004800B8"/>
    <w:rsid w:val="004803FF"/>
    <w:rsid w:val="00480AE9"/>
    <w:rsid w:val="00481310"/>
    <w:rsid w:val="00481AF4"/>
    <w:rsid w:val="00481D14"/>
    <w:rsid w:val="00482C0D"/>
    <w:rsid w:val="00482F42"/>
    <w:rsid w:val="00483450"/>
    <w:rsid w:val="00483EB6"/>
    <w:rsid w:val="0048457F"/>
    <w:rsid w:val="00484F60"/>
    <w:rsid w:val="00485132"/>
    <w:rsid w:val="004852AE"/>
    <w:rsid w:val="004852F7"/>
    <w:rsid w:val="004853FA"/>
    <w:rsid w:val="00486607"/>
    <w:rsid w:val="004866E0"/>
    <w:rsid w:val="004866EA"/>
    <w:rsid w:val="00486C86"/>
    <w:rsid w:val="00487D95"/>
    <w:rsid w:val="0049011B"/>
    <w:rsid w:val="0049028E"/>
    <w:rsid w:val="00490B14"/>
    <w:rsid w:val="00490CDD"/>
    <w:rsid w:val="00490E0A"/>
    <w:rsid w:val="0049126B"/>
    <w:rsid w:val="004915B2"/>
    <w:rsid w:val="004917E5"/>
    <w:rsid w:val="0049184C"/>
    <w:rsid w:val="00491854"/>
    <w:rsid w:val="0049213C"/>
    <w:rsid w:val="004923DA"/>
    <w:rsid w:val="0049286D"/>
    <w:rsid w:val="004943F7"/>
    <w:rsid w:val="00494735"/>
    <w:rsid w:val="00494E37"/>
    <w:rsid w:val="00494F1B"/>
    <w:rsid w:val="004952D6"/>
    <w:rsid w:val="00495BF7"/>
    <w:rsid w:val="004974E8"/>
    <w:rsid w:val="00497B27"/>
    <w:rsid w:val="004A04E9"/>
    <w:rsid w:val="004A0779"/>
    <w:rsid w:val="004A0AB1"/>
    <w:rsid w:val="004A0C3E"/>
    <w:rsid w:val="004A0C5C"/>
    <w:rsid w:val="004A149D"/>
    <w:rsid w:val="004A16FB"/>
    <w:rsid w:val="004A1AEB"/>
    <w:rsid w:val="004A1C0A"/>
    <w:rsid w:val="004A1CD3"/>
    <w:rsid w:val="004A1D7A"/>
    <w:rsid w:val="004A2074"/>
    <w:rsid w:val="004A3346"/>
    <w:rsid w:val="004A34F1"/>
    <w:rsid w:val="004A3614"/>
    <w:rsid w:val="004A36E1"/>
    <w:rsid w:val="004A39EE"/>
    <w:rsid w:val="004A4A38"/>
    <w:rsid w:val="004A4EBE"/>
    <w:rsid w:val="004A5B38"/>
    <w:rsid w:val="004A5ECD"/>
    <w:rsid w:val="004A6546"/>
    <w:rsid w:val="004A65B9"/>
    <w:rsid w:val="004A6D01"/>
    <w:rsid w:val="004A6F4E"/>
    <w:rsid w:val="004A73F9"/>
    <w:rsid w:val="004A74F5"/>
    <w:rsid w:val="004A7520"/>
    <w:rsid w:val="004A7BB4"/>
    <w:rsid w:val="004B0101"/>
    <w:rsid w:val="004B09BA"/>
    <w:rsid w:val="004B1915"/>
    <w:rsid w:val="004B2170"/>
    <w:rsid w:val="004B2559"/>
    <w:rsid w:val="004B27A6"/>
    <w:rsid w:val="004B3787"/>
    <w:rsid w:val="004B3DB4"/>
    <w:rsid w:val="004B4182"/>
    <w:rsid w:val="004B5084"/>
    <w:rsid w:val="004B5BA8"/>
    <w:rsid w:val="004B684F"/>
    <w:rsid w:val="004B6869"/>
    <w:rsid w:val="004B72CF"/>
    <w:rsid w:val="004B743C"/>
    <w:rsid w:val="004B7A08"/>
    <w:rsid w:val="004B7C1D"/>
    <w:rsid w:val="004B7C9A"/>
    <w:rsid w:val="004C02C0"/>
    <w:rsid w:val="004C0D8C"/>
    <w:rsid w:val="004C1362"/>
    <w:rsid w:val="004C1618"/>
    <w:rsid w:val="004C1636"/>
    <w:rsid w:val="004C200C"/>
    <w:rsid w:val="004C2C5D"/>
    <w:rsid w:val="004C33F0"/>
    <w:rsid w:val="004C343C"/>
    <w:rsid w:val="004C3C6F"/>
    <w:rsid w:val="004C3F97"/>
    <w:rsid w:val="004C608D"/>
    <w:rsid w:val="004C68BD"/>
    <w:rsid w:val="004C7121"/>
    <w:rsid w:val="004C716F"/>
    <w:rsid w:val="004C7FB0"/>
    <w:rsid w:val="004D0321"/>
    <w:rsid w:val="004D0784"/>
    <w:rsid w:val="004D07C2"/>
    <w:rsid w:val="004D132F"/>
    <w:rsid w:val="004D18F7"/>
    <w:rsid w:val="004D1F3A"/>
    <w:rsid w:val="004D277B"/>
    <w:rsid w:val="004D2978"/>
    <w:rsid w:val="004D3D1D"/>
    <w:rsid w:val="004D3D94"/>
    <w:rsid w:val="004D401E"/>
    <w:rsid w:val="004D493C"/>
    <w:rsid w:val="004D4BDF"/>
    <w:rsid w:val="004D5129"/>
    <w:rsid w:val="004D5B3D"/>
    <w:rsid w:val="004D5E1C"/>
    <w:rsid w:val="004D5EEE"/>
    <w:rsid w:val="004D615D"/>
    <w:rsid w:val="004D6307"/>
    <w:rsid w:val="004D6389"/>
    <w:rsid w:val="004D6442"/>
    <w:rsid w:val="004D6B39"/>
    <w:rsid w:val="004D70F6"/>
    <w:rsid w:val="004D7577"/>
    <w:rsid w:val="004D7776"/>
    <w:rsid w:val="004D786A"/>
    <w:rsid w:val="004D7AC6"/>
    <w:rsid w:val="004D7E47"/>
    <w:rsid w:val="004E03DD"/>
    <w:rsid w:val="004E04AA"/>
    <w:rsid w:val="004E0532"/>
    <w:rsid w:val="004E0892"/>
    <w:rsid w:val="004E092A"/>
    <w:rsid w:val="004E103E"/>
    <w:rsid w:val="004E17FA"/>
    <w:rsid w:val="004E190D"/>
    <w:rsid w:val="004E1E7A"/>
    <w:rsid w:val="004E1E8D"/>
    <w:rsid w:val="004E2904"/>
    <w:rsid w:val="004E2ACF"/>
    <w:rsid w:val="004E2E41"/>
    <w:rsid w:val="004E320F"/>
    <w:rsid w:val="004E33CC"/>
    <w:rsid w:val="004E3706"/>
    <w:rsid w:val="004E3883"/>
    <w:rsid w:val="004E38FD"/>
    <w:rsid w:val="004E428B"/>
    <w:rsid w:val="004E518F"/>
    <w:rsid w:val="004E53FA"/>
    <w:rsid w:val="004E568E"/>
    <w:rsid w:val="004E5AED"/>
    <w:rsid w:val="004E69BA"/>
    <w:rsid w:val="004E6AC4"/>
    <w:rsid w:val="004E6F20"/>
    <w:rsid w:val="004F0928"/>
    <w:rsid w:val="004F0C02"/>
    <w:rsid w:val="004F0C1A"/>
    <w:rsid w:val="004F15E6"/>
    <w:rsid w:val="004F19F8"/>
    <w:rsid w:val="004F1E41"/>
    <w:rsid w:val="004F232F"/>
    <w:rsid w:val="004F260F"/>
    <w:rsid w:val="004F2B7E"/>
    <w:rsid w:val="004F2C91"/>
    <w:rsid w:val="004F30F9"/>
    <w:rsid w:val="004F33DF"/>
    <w:rsid w:val="004F3E39"/>
    <w:rsid w:val="004F3E8C"/>
    <w:rsid w:val="004F460B"/>
    <w:rsid w:val="004F471C"/>
    <w:rsid w:val="004F4941"/>
    <w:rsid w:val="004F5281"/>
    <w:rsid w:val="004F5553"/>
    <w:rsid w:val="004F612A"/>
    <w:rsid w:val="004F649F"/>
    <w:rsid w:val="004F7FB8"/>
    <w:rsid w:val="005000B5"/>
    <w:rsid w:val="005001A5"/>
    <w:rsid w:val="005010EC"/>
    <w:rsid w:val="005012C1"/>
    <w:rsid w:val="005013C9"/>
    <w:rsid w:val="005015B3"/>
    <w:rsid w:val="00501A88"/>
    <w:rsid w:val="00501C44"/>
    <w:rsid w:val="0050223A"/>
    <w:rsid w:val="00502ADE"/>
    <w:rsid w:val="00502B5F"/>
    <w:rsid w:val="00502DB9"/>
    <w:rsid w:val="005031D8"/>
    <w:rsid w:val="00503DF4"/>
    <w:rsid w:val="00504684"/>
    <w:rsid w:val="00504D47"/>
    <w:rsid w:val="0050567D"/>
    <w:rsid w:val="00505E67"/>
    <w:rsid w:val="00505EE8"/>
    <w:rsid w:val="00506006"/>
    <w:rsid w:val="0050629C"/>
    <w:rsid w:val="00506E11"/>
    <w:rsid w:val="00507650"/>
    <w:rsid w:val="00510ED0"/>
    <w:rsid w:val="0051342A"/>
    <w:rsid w:val="00513951"/>
    <w:rsid w:val="00513CB0"/>
    <w:rsid w:val="00513FB8"/>
    <w:rsid w:val="005143DC"/>
    <w:rsid w:val="00514418"/>
    <w:rsid w:val="005147CD"/>
    <w:rsid w:val="00514FF1"/>
    <w:rsid w:val="0051500A"/>
    <w:rsid w:val="00515535"/>
    <w:rsid w:val="00515909"/>
    <w:rsid w:val="0051633F"/>
    <w:rsid w:val="00516735"/>
    <w:rsid w:val="0051745D"/>
    <w:rsid w:val="005174BA"/>
    <w:rsid w:val="005216B0"/>
    <w:rsid w:val="00521762"/>
    <w:rsid w:val="005220E6"/>
    <w:rsid w:val="00522104"/>
    <w:rsid w:val="005227CB"/>
    <w:rsid w:val="005228DD"/>
    <w:rsid w:val="0052318E"/>
    <w:rsid w:val="00523258"/>
    <w:rsid w:val="00523918"/>
    <w:rsid w:val="00523FF4"/>
    <w:rsid w:val="005246A2"/>
    <w:rsid w:val="005258EE"/>
    <w:rsid w:val="00526A08"/>
    <w:rsid w:val="00526AAE"/>
    <w:rsid w:val="00527067"/>
    <w:rsid w:val="005274A0"/>
    <w:rsid w:val="0053000E"/>
    <w:rsid w:val="0053016C"/>
    <w:rsid w:val="00530B61"/>
    <w:rsid w:val="00530C2D"/>
    <w:rsid w:val="00531257"/>
    <w:rsid w:val="00531A91"/>
    <w:rsid w:val="00531F18"/>
    <w:rsid w:val="0053230E"/>
    <w:rsid w:val="00532D53"/>
    <w:rsid w:val="00532E79"/>
    <w:rsid w:val="00534E63"/>
    <w:rsid w:val="00535909"/>
    <w:rsid w:val="0053620B"/>
    <w:rsid w:val="00536C55"/>
    <w:rsid w:val="005373A1"/>
    <w:rsid w:val="0053750E"/>
    <w:rsid w:val="0053799B"/>
    <w:rsid w:val="00537AEC"/>
    <w:rsid w:val="00537B38"/>
    <w:rsid w:val="00537B9A"/>
    <w:rsid w:val="00537C38"/>
    <w:rsid w:val="005400B0"/>
    <w:rsid w:val="00540330"/>
    <w:rsid w:val="0054093E"/>
    <w:rsid w:val="0054098C"/>
    <w:rsid w:val="00540F4A"/>
    <w:rsid w:val="0054156B"/>
    <w:rsid w:val="0054172F"/>
    <w:rsid w:val="005429B7"/>
    <w:rsid w:val="00543768"/>
    <w:rsid w:val="0054431B"/>
    <w:rsid w:val="005443D7"/>
    <w:rsid w:val="00544A34"/>
    <w:rsid w:val="00544B77"/>
    <w:rsid w:val="00544ED3"/>
    <w:rsid w:val="005452BA"/>
    <w:rsid w:val="00545D03"/>
    <w:rsid w:val="00545FAE"/>
    <w:rsid w:val="005464A4"/>
    <w:rsid w:val="00546ED0"/>
    <w:rsid w:val="00550675"/>
    <w:rsid w:val="00552061"/>
    <w:rsid w:val="005538CC"/>
    <w:rsid w:val="00553D3D"/>
    <w:rsid w:val="00554DBA"/>
    <w:rsid w:val="00555755"/>
    <w:rsid w:val="0055629F"/>
    <w:rsid w:val="0055657C"/>
    <w:rsid w:val="005568DE"/>
    <w:rsid w:val="00556E92"/>
    <w:rsid w:val="005574A0"/>
    <w:rsid w:val="005576F9"/>
    <w:rsid w:val="00557E4E"/>
    <w:rsid w:val="0056020F"/>
    <w:rsid w:val="00560761"/>
    <w:rsid w:val="00562087"/>
    <w:rsid w:val="00562B61"/>
    <w:rsid w:val="00562D7C"/>
    <w:rsid w:val="00562E8D"/>
    <w:rsid w:val="00563647"/>
    <w:rsid w:val="005647FD"/>
    <w:rsid w:val="005649B8"/>
    <w:rsid w:val="00564C2B"/>
    <w:rsid w:val="00564E07"/>
    <w:rsid w:val="00564F4D"/>
    <w:rsid w:val="0056554C"/>
    <w:rsid w:val="00565697"/>
    <w:rsid w:val="00565B04"/>
    <w:rsid w:val="005664E6"/>
    <w:rsid w:val="00566B3D"/>
    <w:rsid w:val="00566D69"/>
    <w:rsid w:val="00567725"/>
    <w:rsid w:val="00567759"/>
    <w:rsid w:val="00570630"/>
    <w:rsid w:val="00570E04"/>
    <w:rsid w:val="005710C3"/>
    <w:rsid w:val="005711FB"/>
    <w:rsid w:val="00571339"/>
    <w:rsid w:val="00571DBC"/>
    <w:rsid w:val="00573198"/>
    <w:rsid w:val="00573545"/>
    <w:rsid w:val="00573585"/>
    <w:rsid w:val="005736F5"/>
    <w:rsid w:val="00574CB8"/>
    <w:rsid w:val="00575526"/>
    <w:rsid w:val="00575E73"/>
    <w:rsid w:val="005764E7"/>
    <w:rsid w:val="00576DBB"/>
    <w:rsid w:val="00577DA9"/>
    <w:rsid w:val="00577FA2"/>
    <w:rsid w:val="005807E2"/>
    <w:rsid w:val="005813A8"/>
    <w:rsid w:val="005817A1"/>
    <w:rsid w:val="00581AA9"/>
    <w:rsid w:val="00581C5A"/>
    <w:rsid w:val="00582B64"/>
    <w:rsid w:val="00582E92"/>
    <w:rsid w:val="00583462"/>
    <w:rsid w:val="00583ABE"/>
    <w:rsid w:val="00583B11"/>
    <w:rsid w:val="00583BD4"/>
    <w:rsid w:val="00583DA6"/>
    <w:rsid w:val="00584219"/>
    <w:rsid w:val="00584260"/>
    <w:rsid w:val="00584C79"/>
    <w:rsid w:val="00584D53"/>
    <w:rsid w:val="005850C6"/>
    <w:rsid w:val="005852E5"/>
    <w:rsid w:val="00585425"/>
    <w:rsid w:val="00585E2F"/>
    <w:rsid w:val="005861B4"/>
    <w:rsid w:val="005863CB"/>
    <w:rsid w:val="00586F6C"/>
    <w:rsid w:val="0058707A"/>
    <w:rsid w:val="00587645"/>
    <w:rsid w:val="0059009F"/>
    <w:rsid w:val="0059027E"/>
    <w:rsid w:val="00590516"/>
    <w:rsid w:val="00590F49"/>
    <w:rsid w:val="00591029"/>
    <w:rsid w:val="00591B64"/>
    <w:rsid w:val="00591F36"/>
    <w:rsid w:val="00592085"/>
    <w:rsid w:val="00592CCD"/>
    <w:rsid w:val="0059328B"/>
    <w:rsid w:val="005933EF"/>
    <w:rsid w:val="0059365E"/>
    <w:rsid w:val="00594352"/>
    <w:rsid w:val="005944E0"/>
    <w:rsid w:val="00594E3A"/>
    <w:rsid w:val="0059544F"/>
    <w:rsid w:val="00595650"/>
    <w:rsid w:val="00595698"/>
    <w:rsid w:val="005960B6"/>
    <w:rsid w:val="00596AF0"/>
    <w:rsid w:val="00597134"/>
    <w:rsid w:val="0059759B"/>
    <w:rsid w:val="00597692"/>
    <w:rsid w:val="00597793"/>
    <w:rsid w:val="005A0066"/>
    <w:rsid w:val="005A14C2"/>
    <w:rsid w:val="005A24FE"/>
    <w:rsid w:val="005A26A0"/>
    <w:rsid w:val="005A27A0"/>
    <w:rsid w:val="005A2E67"/>
    <w:rsid w:val="005A3B21"/>
    <w:rsid w:val="005A42E3"/>
    <w:rsid w:val="005A536A"/>
    <w:rsid w:val="005A53C6"/>
    <w:rsid w:val="005A5535"/>
    <w:rsid w:val="005A58A7"/>
    <w:rsid w:val="005A6E90"/>
    <w:rsid w:val="005A6EC6"/>
    <w:rsid w:val="005A75C4"/>
    <w:rsid w:val="005B0905"/>
    <w:rsid w:val="005B0994"/>
    <w:rsid w:val="005B116D"/>
    <w:rsid w:val="005B291A"/>
    <w:rsid w:val="005B2BB0"/>
    <w:rsid w:val="005B3303"/>
    <w:rsid w:val="005B3D5D"/>
    <w:rsid w:val="005B459C"/>
    <w:rsid w:val="005B48AD"/>
    <w:rsid w:val="005B4BE9"/>
    <w:rsid w:val="005B5439"/>
    <w:rsid w:val="005B58BE"/>
    <w:rsid w:val="005B5B93"/>
    <w:rsid w:val="005B5DFF"/>
    <w:rsid w:val="005B61BC"/>
    <w:rsid w:val="005B6517"/>
    <w:rsid w:val="005B6CD4"/>
    <w:rsid w:val="005B7144"/>
    <w:rsid w:val="005C24CD"/>
    <w:rsid w:val="005C25D8"/>
    <w:rsid w:val="005C2A67"/>
    <w:rsid w:val="005C2DE7"/>
    <w:rsid w:val="005C377E"/>
    <w:rsid w:val="005C3FC5"/>
    <w:rsid w:val="005C4D03"/>
    <w:rsid w:val="005C551D"/>
    <w:rsid w:val="005C60E2"/>
    <w:rsid w:val="005C6503"/>
    <w:rsid w:val="005C7330"/>
    <w:rsid w:val="005C7835"/>
    <w:rsid w:val="005C78D5"/>
    <w:rsid w:val="005D027E"/>
    <w:rsid w:val="005D05C8"/>
    <w:rsid w:val="005D0699"/>
    <w:rsid w:val="005D098F"/>
    <w:rsid w:val="005D0E7E"/>
    <w:rsid w:val="005D1090"/>
    <w:rsid w:val="005D1B6D"/>
    <w:rsid w:val="005D23EE"/>
    <w:rsid w:val="005D28D2"/>
    <w:rsid w:val="005D31B4"/>
    <w:rsid w:val="005D364F"/>
    <w:rsid w:val="005D37A0"/>
    <w:rsid w:val="005D382B"/>
    <w:rsid w:val="005D416E"/>
    <w:rsid w:val="005D4239"/>
    <w:rsid w:val="005D4473"/>
    <w:rsid w:val="005D45A7"/>
    <w:rsid w:val="005D4B92"/>
    <w:rsid w:val="005D4F43"/>
    <w:rsid w:val="005D55EF"/>
    <w:rsid w:val="005D56F1"/>
    <w:rsid w:val="005D5F7A"/>
    <w:rsid w:val="005D640A"/>
    <w:rsid w:val="005D6841"/>
    <w:rsid w:val="005D691A"/>
    <w:rsid w:val="005D740C"/>
    <w:rsid w:val="005D7D96"/>
    <w:rsid w:val="005E0110"/>
    <w:rsid w:val="005E0E74"/>
    <w:rsid w:val="005E18BC"/>
    <w:rsid w:val="005E19D3"/>
    <w:rsid w:val="005E20BD"/>
    <w:rsid w:val="005E21B7"/>
    <w:rsid w:val="005E22CE"/>
    <w:rsid w:val="005E2321"/>
    <w:rsid w:val="005E25F3"/>
    <w:rsid w:val="005E2907"/>
    <w:rsid w:val="005E2E19"/>
    <w:rsid w:val="005E335E"/>
    <w:rsid w:val="005E3706"/>
    <w:rsid w:val="005E3A6F"/>
    <w:rsid w:val="005E3D73"/>
    <w:rsid w:val="005E4357"/>
    <w:rsid w:val="005E4778"/>
    <w:rsid w:val="005E4929"/>
    <w:rsid w:val="005E4AEF"/>
    <w:rsid w:val="005E4B6F"/>
    <w:rsid w:val="005E4BBF"/>
    <w:rsid w:val="005E53B4"/>
    <w:rsid w:val="005E5636"/>
    <w:rsid w:val="005E653E"/>
    <w:rsid w:val="005E7527"/>
    <w:rsid w:val="005E7838"/>
    <w:rsid w:val="005F00E0"/>
    <w:rsid w:val="005F17B7"/>
    <w:rsid w:val="005F1BED"/>
    <w:rsid w:val="005F1CF3"/>
    <w:rsid w:val="005F260C"/>
    <w:rsid w:val="005F26D0"/>
    <w:rsid w:val="005F29AC"/>
    <w:rsid w:val="005F2C78"/>
    <w:rsid w:val="005F2D7F"/>
    <w:rsid w:val="005F330C"/>
    <w:rsid w:val="005F3E1E"/>
    <w:rsid w:val="005F4028"/>
    <w:rsid w:val="005F44D0"/>
    <w:rsid w:val="005F4FD0"/>
    <w:rsid w:val="005F614C"/>
    <w:rsid w:val="005F661D"/>
    <w:rsid w:val="005F6D4B"/>
    <w:rsid w:val="005F6F54"/>
    <w:rsid w:val="005F6F98"/>
    <w:rsid w:val="005F7392"/>
    <w:rsid w:val="005F7EC2"/>
    <w:rsid w:val="006004EB"/>
    <w:rsid w:val="00600ADA"/>
    <w:rsid w:val="00600AF9"/>
    <w:rsid w:val="00600F37"/>
    <w:rsid w:val="00600FF6"/>
    <w:rsid w:val="00601165"/>
    <w:rsid w:val="00601A36"/>
    <w:rsid w:val="00602408"/>
    <w:rsid w:val="0060245B"/>
    <w:rsid w:val="00602960"/>
    <w:rsid w:val="006035AB"/>
    <w:rsid w:val="00603AE3"/>
    <w:rsid w:val="00603B21"/>
    <w:rsid w:val="00603D27"/>
    <w:rsid w:val="00603E3E"/>
    <w:rsid w:val="006047BD"/>
    <w:rsid w:val="00604A9C"/>
    <w:rsid w:val="0060544F"/>
    <w:rsid w:val="006054F3"/>
    <w:rsid w:val="00606511"/>
    <w:rsid w:val="00606D92"/>
    <w:rsid w:val="00607174"/>
    <w:rsid w:val="00607434"/>
    <w:rsid w:val="00610246"/>
    <w:rsid w:val="00610C3D"/>
    <w:rsid w:val="006111D2"/>
    <w:rsid w:val="00611753"/>
    <w:rsid w:val="006118F1"/>
    <w:rsid w:val="00611ECA"/>
    <w:rsid w:val="006121C4"/>
    <w:rsid w:val="0061287D"/>
    <w:rsid w:val="00612B53"/>
    <w:rsid w:val="00612E8F"/>
    <w:rsid w:val="006136A4"/>
    <w:rsid w:val="00613C59"/>
    <w:rsid w:val="00614579"/>
    <w:rsid w:val="00614F9F"/>
    <w:rsid w:val="00615CAF"/>
    <w:rsid w:val="00616FC4"/>
    <w:rsid w:val="00617016"/>
    <w:rsid w:val="00617561"/>
    <w:rsid w:val="006178D2"/>
    <w:rsid w:val="006202EA"/>
    <w:rsid w:val="006203CE"/>
    <w:rsid w:val="00620AA7"/>
    <w:rsid w:val="00620AB4"/>
    <w:rsid w:val="00620DBF"/>
    <w:rsid w:val="00621147"/>
    <w:rsid w:val="0062123D"/>
    <w:rsid w:val="0062244C"/>
    <w:rsid w:val="0062275A"/>
    <w:rsid w:val="006232AC"/>
    <w:rsid w:val="00623CAC"/>
    <w:rsid w:val="006245D4"/>
    <w:rsid w:val="00624696"/>
    <w:rsid w:val="00624ED3"/>
    <w:rsid w:val="00625D0F"/>
    <w:rsid w:val="00625E31"/>
    <w:rsid w:val="0062647C"/>
    <w:rsid w:val="00627321"/>
    <w:rsid w:val="00627D5C"/>
    <w:rsid w:val="006307EA"/>
    <w:rsid w:val="00630C50"/>
    <w:rsid w:val="00630E71"/>
    <w:rsid w:val="00630F43"/>
    <w:rsid w:val="0063103F"/>
    <w:rsid w:val="00631E6A"/>
    <w:rsid w:val="00632B00"/>
    <w:rsid w:val="00632BDC"/>
    <w:rsid w:val="00632F1E"/>
    <w:rsid w:val="0063399B"/>
    <w:rsid w:val="006339C6"/>
    <w:rsid w:val="00633DD4"/>
    <w:rsid w:val="006344F7"/>
    <w:rsid w:val="00634AF5"/>
    <w:rsid w:val="00634B0A"/>
    <w:rsid w:val="006352BF"/>
    <w:rsid w:val="00635527"/>
    <w:rsid w:val="00635C73"/>
    <w:rsid w:val="006360E4"/>
    <w:rsid w:val="00636695"/>
    <w:rsid w:val="00636950"/>
    <w:rsid w:val="0063722B"/>
    <w:rsid w:val="00637445"/>
    <w:rsid w:val="00637CFC"/>
    <w:rsid w:val="00637F73"/>
    <w:rsid w:val="00640373"/>
    <w:rsid w:val="006405A5"/>
    <w:rsid w:val="006407A0"/>
    <w:rsid w:val="00641081"/>
    <w:rsid w:val="00641691"/>
    <w:rsid w:val="00641A36"/>
    <w:rsid w:val="00641A80"/>
    <w:rsid w:val="00641D15"/>
    <w:rsid w:val="00642E61"/>
    <w:rsid w:val="00643189"/>
    <w:rsid w:val="00643679"/>
    <w:rsid w:val="00644CB3"/>
    <w:rsid w:val="00644E67"/>
    <w:rsid w:val="00645FEF"/>
    <w:rsid w:val="00646064"/>
    <w:rsid w:val="00646A42"/>
    <w:rsid w:val="00646AD8"/>
    <w:rsid w:val="00646D01"/>
    <w:rsid w:val="006477FA"/>
    <w:rsid w:val="006478B3"/>
    <w:rsid w:val="00647A04"/>
    <w:rsid w:val="00650D16"/>
    <w:rsid w:val="00651272"/>
    <w:rsid w:val="00651462"/>
    <w:rsid w:val="00651519"/>
    <w:rsid w:val="00652E50"/>
    <w:rsid w:val="00653D48"/>
    <w:rsid w:val="00653E46"/>
    <w:rsid w:val="0065442F"/>
    <w:rsid w:val="006551C3"/>
    <w:rsid w:val="00655343"/>
    <w:rsid w:val="0065545C"/>
    <w:rsid w:val="006560F0"/>
    <w:rsid w:val="0065661F"/>
    <w:rsid w:val="00656923"/>
    <w:rsid w:val="00657F94"/>
    <w:rsid w:val="006605D0"/>
    <w:rsid w:val="00660639"/>
    <w:rsid w:val="0066137D"/>
    <w:rsid w:val="00661CF3"/>
    <w:rsid w:val="00661EB3"/>
    <w:rsid w:val="0066266A"/>
    <w:rsid w:val="006632B1"/>
    <w:rsid w:val="00663481"/>
    <w:rsid w:val="006635FF"/>
    <w:rsid w:val="006638E5"/>
    <w:rsid w:val="00664572"/>
    <w:rsid w:val="00664DCE"/>
    <w:rsid w:val="006652F4"/>
    <w:rsid w:val="0066544B"/>
    <w:rsid w:val="006655E0"/>
    <w:rsid w:val="00665C51"/>
    <w:rsid w:val="00666AF5"/>
    <w:rsid w:val="00666CFD"/>
    <w:rsid w:val="00666DE8"/>
    <w:rsid w:val="00666F56"/>
    <w:rsid w:val="0066704A"/>
    <w:rsid w:val="0066717E"/>
    <w:rsid w:val="00667B7D"/>
    <w:rsid w:val="00667F06"/>
    <w:rsid w:val="006706D6"/>
    <w:rsid w:val="006708BB"/>
    <w:rsid w:val="00670A3E"/>
    <w:rsid w:val="00670F5C"/>
    <w:rsid w:val="00671505"/>
    <w:rsid w:val="0067178A"/>
    <w:rsid w:val="006719D4"/>
    <w:rsid w:val="00671D68"/>
    <w:rsid w:val="006725C1"/>
    <w:rsid w:val="00672E21"/>
    <w:rsid w:val="0067307A"/>
    <w:rsid w:val="00673112"/>
    <w:rsid w:val="006733E7"/>
    <w:rsid w:val="00674446"/>
    <w:rsid w:val="006757B4"/>
    <w:rsid w:val="006768EC"/>
    <w:rsid w:val="006769FB"/>
    <w:rsid w:val="0067711D"/>
    <w:rsid w:val="00680974"/>
    <w:rsid w:val="00680AFA"/>
    <w:rsid w:val="00680E9C"/>
    <w:rsid w:val="00681B0D"/>
    <w:rsid w:val="00681DDA"/>
    <w:rsid w:val="00682142"/>
    <w:rsid w:val="0068227C"/>
    <w:rsid w:val="00682D86"/>
    <w:rsid w:val="006834A2"/>
    <w:rsid w:val="0068391A"/>
    <w:rsid w:val="00683C0E"/>
    <w:rsid w:val="00683FFD"/>
    <w:rsid w:val="00684420"/>
    <w:rsid w:val="006848C8"/>
    <w:rsid w:val="006848EE"/>
    <w:rsid w:val="00685490"/>
    <w:rsid w:val="00685C8F"/>
    <w:rsid w:val="00685D49"/>
    <w:rsid w:val="0068629A"/>
    <w:rsid w:val="006863C9"/>
    <w:rsid w:val="00686EBE"/>
    <w:rsid w:val="00686EE8"/>
    <w:rsid w:val="006872B3"/>
    <w:rsid w:val="0068768A"/>
    <w:rsid w:val="00687B7F"/>
    <w:rsid w:val="006900D9"/>
    <w:rsid w:val="0069021D"/>
    <w:rsid w:val="0069039D"/>
    <w:rsid w:val="00690BA6"/>
    <w:rsid w:val="0069107E"/>
    <w:rsid w:val="00691570"/>
    <w:rsid w:val="0069199F"/>
    <w:rsid w:val="006924AB"/>
    <w:rsid w:val="006924C1"/>
    <w:rsid w:val="00692568"/>
    <w:rsid w:val="00692B92"/>
    <w:rsid w:val="00692D52"/>
    <w:rsid w:val="00692D64"/>
    <w:rsid w:val="0069360A"/>
    <w:rsid w:val="00693C05"/>
    <w:rsid w:val="00693CA1"/>
    <w:rsid w:val="00694C07"/>
    <w:rsid w:val="00694DEE"/>
    <w:rsid w:val="00694E9D"/>
    <w:rsid w:val="006959EF"/>
    <w:rsid w:val="00695B7A"/>
    <w:rsid w:val="00695F30"/>
    <w:rsid w:val="00696286"/>
    <w:rsid w:val="0069671B"/>
    <w:rsid w:val="00697B5A"/>
    <w:rsid w:val="006A0D3F"/>
    <w:rsid w:val="006A131A"/>
    <w:rsid w:val="006A16AE"/>
    <w:rsid w:val="006A222B"/>
    <w:rsid w:val="006A225A"/>
    <w:rsid w:val="006A2B9D"/>
    <w:rsid w:val="006A2DF3"/>
    <w:rsid w:val="006A2FC8"/>
    <w:rsid w:val="006A3C6A"/>
    <w:rsid w:val="006A4CBA"/>
    <w:rsid w:val="006A4FAD"/>
    <w:rsid w:val="006A5605"/>
    <w:rsid w:val="006A5B5A"/>
    <w:rsid w:val="006A5F88"/>
    <w:rsid w:val="006A62AE"/>
    <w:rsid w:val="006A678F"/>
    <w:rsid w:val="006A69B8"/>
    <w:rsid w:val="006A7524"/>
    <w:rsid w:val="006A7935"/>
    <w:rsid w:val="006B00C9"/>
    <w:rsid w:val="006B0450"/>
    <w:rsid w:val="006B0542"/>
    <w:rsid w:val="006B08DE"/>
    <w:rsid w:val="006B103E"/>
    <w:rsid w:val="006B1929"/>
    <w:rsid w:val="006B242D"/>
    <w:rsid w:val="006B3316"/>
    <w:rsid w:val="006B3AB1"/>
    <w:rsid w:val="006B3B6B"/>
    <w:rsid w:val="006B4890"/>
    <w:rsid w:val="006B4B57"/>
    <w:rsid w:val="006B4EFA"/>
    <w:rsid w:val="006B522A"/>
    <w:rsid w:val="006B5312"/>
    <w:rsid w:val="006B57B4"/>
    <w:rsid w:val="006B604E"/>
    <w:rsid w:val="006B61D9"/>
    <w:rsid w:val="006B71DE"/>
    <w:rsid w:val="006B7458"/>
    <w:rsid w:val="006B7EB2"/>
    <w:rsid w:val="006C1459"/>
    <w:rsid w:val="006C1C1A"/>
    <w:rsid w:val="006C1D13"/>
    <w:rsid w:val="006C2092"/>
    <w:rsid w:val="006C28EC"/>
    <w:rsid w:val="006C30A1"/>
    <w:rsid w:val="006C3353"/>
    <w:rsid w:val="006C33B3"/>
    <w:rsid w:val="006C4110"/>
    <w:rsid w:val="006C453C"/>
    <w:rsid w:val="006C46B7"/>
    <w:rsid w:val="006C4BE6"/>
    <w:rsid w:val="006C4D44"/>
    <w:rsid w:val="006C4DC3"/>
    <w:rsid w:val="006C4E6E"/>
    <w:rsid w:val="006C5A80"/>
    <w:rsid w:val="006C5BA4"/>
    <w:rsid w:val="006C60D1"/>
    <w:rsid w:val="006C64CA"/>
    <w:rsid w:val="006C66D6"/>
    <w:rsid w:val="006C6BBB"/>
    <w:rsid w:val="006C6D5E"/>
    <w:rsid w:val="006C741A"/>
    <w:rsid w:val="006C7DA2"/>
    <w:rsid w:val="006D04FB"/>
    <w:rsid w:val="006D0636"/>
    <w:rsid w:val="006D0BE3"/>
    <w:rsid w:val="006D0D76"/>
    <w:rsid w:val="006D1A86"/>
    <w:rsid w:val="006D1B98"/>
    <w:rsid w:val="006D1D63"/>
    <w:rsid w:val="006D2229"/>
    <w:rsid w:val="006D326B"/>
    <w:rsid w:val="006D3B3B"/>
    <w:rsid w:val="006D41D7"/>
    <w:rsid w:val="006D420D"/>
    <w:rsid w:val="006D4BCB"/>
    <w:rsid w:val="006D4D27"/>
    <w:rsid w:val="006D5045"/>
    <w:rsid w:val="006D56A1"/>
    <w:rsid w:val="006D6654"/>
    <w:rsid w:val="006D7647"/>
    <w:rsid w:val="006D771E"/>
    <w:rsid w:val="006D7A04"/>
    <w:rsid w:val="006E0091"/>
    <w:rsid w:val="006E015B"/>
    <w:rsid w:val="006E0231"/>
    <w:rsid w:val="006E079C"/>
    <w:rsid w:val="006E0871"/>
    <w:rsid w:val="006E1593"/>
    <w:rsid w:val="006E174B"/>
    <w:rsid w:val="006E2382"/>
    <w:rsid w:val="006E25AE"/>
    <w:rsid w:val="006E2CE9"/>
    <w:rsid w:val="006E3C2D"/>
    <w:rsid w:val="006E3DE9"/>
    <w:rsid w:val="006E3FD6"/>
    <w:rsid w:val="006E44D4"/>
    <w:rsid w:val="006E4633"/>
    <w:rsid w:val="006E46D8"/>
    <w:rsid w:val="006E4DE2"/>
    <w:rsid w:val="006E5B74"/>
    <w:rsid w:val="006E5D84"/>
    <w:rsid w:val="006E5E3C"/>
    <w:rsid w:val="006E67FC"/>
    <w:rsid w:val="006E6A1E"/>
    <w:rsid w:val="006E7507"/>
    <w:rsid w:val="006E7560"/>
    <w:rsid w:val="006E7CF9"/>
    <w:rsid w:val="006F010B"/>
    <w:rsid w:val="006F0D5D"/>
    <w:rsid w:val="006F0E67"/>
    <w:rsid w:val="006F1D68"/>
    <w:rsid w:val="006F1E8B"/>
    <w:rsid w:val="006F25FC"/>
    <w:rsid w:val="006F305B"/>
    <w:rsid w:val="006F323F"/>
    <w:rsid w:val="006F3907"/>
    <w:rsid w:val="006F394B"/>
    <w:rsid w:val="006F485C"/>
    <w:rsid w:val="006F494F"/>
    <w:rsid w:val="006F57BB"/>
    <w:rsid w:val="006F7372"/>
    <w:rsid w:val="006F77C1"/>
    <w:rsid w:val="006F7AAB"/>
    <w:rsid w:val="00700796"/>
    <w:rsid w:val="00700D86"/>
    <w:rsid w:val="00701AA0"/>
    <w:rsid w:val="00701E08"/>
    <w:rsid w:val="00701E53"/>
    <w:rsid w:val="007024A3"/>
    <w:rsid w:val="0070265F"/>
    <w:rsid w:val="00702916"/>
    <w:rsid w:val="00702FE0"/>
    <w:rsid w:val="0070306E"/>
    <w:rsid w:val="00703D39"/>
    <w:rsid w:val="00703EF8"/>
    <w:rsid w:val="00704326"/>
    <w:rsid w:val="007048D6"/>
    <w:rsid w:val="00704B2E"/>
    <w:rsid w:val="00704F3F"/>
    <w:rsid w:val="00705B4C"/>
    <w:rsid w:val="00706483"/>
    <w:rsid w:val="00706E1C"/>
    <w:rsid w:val="00707848"/>
    <w:rsid w:val="00710A1C"/>
    <w:rsid w:val="00711A14"/>
    <w:rsid w:val="00711C3A"/>
    <w:rsid w:val="00711E65"/>
    <w:rsid w:val="00711F6D"/>
    <w:rsid w:val="00712584"/>
    <w:rsid w:val="007125CC"/>
    <w:rsid w:val="00712659"/>
    <w:rsid w:val="0071271C"/>
    <w:rsid w:val="0071308B"/>
    <w:rsid w:val="00714876"/>
    <w:rsid w:val="007155C2"/>
    <w:rsid w:val="00715EEB"/>
    <w:rsid w:val="00716437"/>
    <w:rsid w:val="00716831"/>
    <w:rsid w:val="007173E2"/>
    <w:rsid w:val="00717468"/>
    <w:rsid w:val="0072005B"/>
    <w:rsid w:val="007202F9"/>
    <w:rsid w:val="0072078F"/>
    <w:rsid w:val="007208A1"/>
    <w:rsid w:val="007209B8"/>
    <w:rsid w:val="00721137"/>
    <w:rsid w:val="00721A1A"/>
    <w:rsid w:val="00722248"/>
    <w:rsid w:val="007223B0"/>
    <w:rsid w:val="007228D5"/>
    <w:rsid w:val="00722E50"/>
    <w:rsid w:val="00723E94"/>
    <w:rsid w:val="00723F81"/>
    <w:rsid w:val="00724551"/>
    <w:rsid w:val="00724837"/>
    <w:rsid w:val="0072495A"/>
    <w:rsid w:val="00724F45"/>
    <w:rsid w:val="00725B90"/>
    <w:rsid w:val="00725E0D"/>
    <w:rsid w:val="0072625A"/>
    <w:rsid w:val="007265A2"/>
    <w:rsid w:val="00726925"/>
    <w:rsid w:val="00726AFA"/>
    <w:rsid w:val="00727852"/>
    <w:rsid w:val="00727FA0"/>
    <w:rsid w:val="007303F0"/>
    <w:rsid w:val="00730439"/>
    <w:rsid w:val="00730E87"/>
    <w:rsid w:val="00731529"/>
    <w:rsid w:val="00731BEA"/>
    <w:rsid w:val="007328BA"/>
    <w:rsid w:val="00732967"/>
    <w:rsid w:val="00732FA4"/>
    <w:rsid w:val="007330D0"/>
    <w:rsid w:val="00733576"/>
    <w:rsid w:val="007347DD"/>
    <w:rsid w:val="0073481A"/>
    <w:rsid w:val="00736916"/>
    <w:rsid w:val="00736E0F"/>
    <w:rsid w:val="00736EA0"/>
    <w:rsid w:val="00737937"/>
    <w:rsid w:val="00737C24"/>
    <w:rsid w:val="00737EF7"/>
    <w:rsid w:val="007402AA"/>
    <w:rsid w:val="00740755"/>
    <w:rsid w:val="00741111"/>
    <w:rsid w:val="0074150B"/>
    <w:rsid w:val="00743F39"/>
    <w:rsid w:val="00744FC2"/>
    <w:rsid w:val="00746F5B"/>
    <w:rsid w:val="00746FF5"/>
    <w:rsid w:val="0074700A"/>
    <w:rsid w:val="00747510"/>
    <w:rsid w:val="0074754A"/>
    <w:rsid w:val="0074791A"/>
    <w:rsid w:val="00747BC9"/>
    <w:rsid w:val="00747D2D"/>
    <w:rsid w:val="007505F0"/>
    <w:rsid w:val="00750ADC"/>
    <w:rsid w:val="00750C61"/>
    <w:rsid w:val="0075191D"/>
    <w:rsid w:val="00751F4C"/>
    <w:rsid w:val="00752DE9"/>
    <w:rsid w:val="00753695"/>
    <w:rsid w:val="00753782"/>
    <w:rsid w:val="0075421C"/>
    <w:rsid w:val="00754B3F"/>
    <w:rsid w:val="00755760"/>
    <w:rsid w:val="0075681B"/>
    <w:rsid w:val="00756943"/>
    <w:rsid w:val="00756B06"/>
    <w:rsid w:val="00756D18"/>
    <w:rsid w:val="0075707B"/>
    <w:rsid w:val="00757E6B"/>
    <w:rsid w:val="007603E5"/>
    <w:rsid w:val="00760F51"/>
    <w:rsid w:val="007619F1"/>
    <w:rsid w:val="00762712"/>
    <w:rsid w:val="00762793"/>
    <w:rsid w:val="00763171"/>
    <w:rsid w:val="007637C8"/>
    <w:rsid w:val="00763EC0"/>
    <w:rsid w:val="00763EDB"/>
    <w:rsid w:val="00763F75"/>
    <w:rsid w:val="00765140"/>
    <w:rsid w:val="007651D3"/>
    <w:rsid w:val="0076544D"/>
    <w:rsid w:val="0076569F"/>
    <w:rsid w:val="00765DD0"/>
    <w:rsid w:val="007662FD"/>
    <w:rsid w:val="00766707"/>
    <w:rsid w:val="0076744E"/>
    <w:rsid w:val="007674A2"/>
    <w:rsid w:val="00767C9D"/>
    <w:rsid w:val="00767CC7"/>
    <w:rsid w:val="00767FA4"/>
    <w:rsid w:val="00767FE9"/>
    <w:rsid w:val="007705F6"/>
    <w:rsid w:val="00770831"/>
    <w:rsid w:val="007709BA"/>
    <w:rsid w:val="00770B52"/>
    <w:rsid w:val="00770D67"/>
    <w:rsid w:val="0077102E"/>
    <w:rsid w:val="00771192"/>
    <w:rsid w:val="007711E9"/>
    <w:rsid w:val="00771260"/>
    <w:rsid w:val="007715C9"/>
    <w:rsid w:val="00771A69"/>
    <w:rsid w:val="00771DDB"/>
    <w:rsid w:val="00772022"/>
    <w:rsid w:val="00773A21"/>
    <w:rsid w:val="00774033"/>
    <w:rsid w:val="007742B5"/>
    <w:rsid w:val="00775584"/>
    <w:rsid w:val="007779BE"/>
    <w:rsid w:val="007779F4"/>
    <w:rsid w:val="00777B21"/>
    <w:rsid w:val="00780AA7"/>
    <w:rsid w:val="00780B3F"/>
    <w:rsid w:val="00780BDA"/>
    <w:rsid w:val="00780C80"/>
    <w:rsid w:val="0078135D"/>
    <w:rsid w:val="00781720"/>
    <w:rsid w:val="007817FE"/>
    <w:rsid w:val="00781D7E"/>
    <w:rsid w:val="00782489"/>
    <w:rsid w:val="00783046"/>
    <w:rsid w:val="007830E7"/>
    <w:rsid w:val="007832EF"/>
    <w:rsid w:val="007834DC"/>
    <w:rsid w:val="00783527"/>
    <w:rsid w:val="00783543"/>
    <w:rsid w:val="0078356A"/>
    <w:rsid w:val="00783AC2"/>
    <w:rsid w:val="00783FFD"/>
    <w:rsid w:val="00784342"/>
    <w:rsid w:val="00785224"/>
    <w:rsid w:val="0078531E"/>
    <w:rsid w:val="00785DCC"/>
    <w:rsid w:val="00786440"/>
    <w:rsid w:val="00787052"/>
    <w:rsid w:val="00787348"/>
    <w:rsid w:val="00787502"/>
    <w:rsid w:val="0079081E"/>
    <w:rsid w:val="00790A3B"/>
    <w:rsid w:val="00790DE8"/>
    <w:rsid w:val="00791314"/>
    <w:rsid w:val="00792552"/>
    <w:rsid w:val="00793645"/>
    <w:rsid w:val="00793CCC"/>
    <w:rsid w:val="0079403F"/>
    <w:rsid w:val="00795051"/>
    <w:rsid w:val="007951F7"/>
    <w:rsid w:val="00795276"/>
    <w:rsid w:val="00795591"/>
    <w:rsid w:val="00795870"/>
    <w:rsid w:val="00795881"/>
    <w:rsid w:val="00796B21"/>
    <w:rsid w:val="00797A25"/>
    <w:rsid w:val="00797AC0"/>
    <w:rsid w:val="007A0774"/>
    <w:rsid w:val="007A0967"/>
    <w:rsid w:val="007A0A88"/>
    <w:rsid w:val="007A0D0D"/>
    <w:rsid w:val="007A1522"/>
    <w:rsid w:val="007A1E2F"/>
    <w:rsid w:val="007A2052"/>
    <w:rsid w:val="007A2169"/>
    <w:rsid w:val="007A2739"/>
    <w:rsid w:val="007A2DC7"/>
    <w:rsid w:val="007A2F5F"/>
    <w:rsid w:val="007A30AB"/>
    <w:rsid w:val="007A375A"/>
    <w:rsid w:val="007A42DC"/>
    <w:rsid w:val="007A4777"/>
    <w:rsid w:val="007A52B4"/>
    <w:rsid w:val="007A5FE1"/>
    <w:rsid w:val="007A757B"/>
    <w:rsid w:val="007A7DC0"/>
    <w:rsid w:val="007A7E83"/>
    <w:rsid w:val="007B0315"/>
    <w:rsid w:val="007B04AF"/>
    <w:rsid w:val="007B05C6"/>
    <w:rsid w:val="007B073B"/>
    <w:rsid w:val="007B089E"/>
    <w:rsid w:val="007B0BF5"/>
    <w:rsid w:val="007B11F8"/>
    <w:rsid w:val="007B14EB"/>
    <w:rsid w:val="007B1F5E"/>
    <w:rsid w:val="007B2207"/>
    <w:rsid w:val="007B22BE"/>
    <w:rsid w:val="007B245B"/>
    <w:rsid w:val="007B3072"/>
    <w:rsid w:val="007B3725"/>
    <w:rsid w:val="007B374E"/>
    <w:rsid w:val="007B3FD5"/>
    <w:rsid w:val="007B49A1"/>
    <w:rsid w:val="007B4EE2"/>
    <w:rsid w:val="007B5AA8"/>
    <w:rsid w:val="007B5C73"/>
    <w:rsid w:val="007B5E2A"/>
    <w:rsid w:val="007B6CCA"/>
    <w:rsid w:val="007B73C2"/>
    <w:rsid w:val="007B76F6"/>
    <w:rsid w:val="007B7C49"/>
    <w:rsid w:val="007C0033"/>
    <w:rsid w:val="007C0199"/>
    <w:rsid w:val="007C0EC2"/>
    <w:rsid w:val="007C10B3"/>
    <w:rsid w:val="007C2687"/>
    <w:rsid w:val="007C3E11"/>
    <w:rsid w:val="007C40D9"/>
    <w:rsid w:val="007C47C2"/>
    <w:rsid w:val="007C5170"/>
    <w:rsid w:val="007C5451"/>
    <w:rsid w:val="007C546F"/>
    <w:rsid w:val="007C5FB6"/>
    <w:rsid w:val="007C62B6"/>
    <w:rsid w:val="007C6B50"/>
    <w:rsid w:val="007C799A"/>
    <w:rsid w:val="007C7AB5"/>
    <w:rsid w:val="007C7EF8"/>
    <w:rsid w:val="007D0297"/>
    <w:rsid w:val="007D0427"/>
    <w:rsid w:val="007D087D"/>
    <w:rsid w:val="007D0F03"/>
    <w:rsid w:val="007D0F30"/>
    <w:rsid w:val="007D108B"/>
    <w:rsid w:val="007D19B5"/>
    <w:rsid w:val="007D1C21"/>
    <w:rsid w:val="007D28AA"/>
    <w:rsid w:val="007D2CCD"/>
    <w:rsid w:val="007D2D65"/>
    <w:rsid w:val="007D3872"/>
    <w:rsid w:val="007D4299"/>
    <w:rsid w:val="007D45F9"/>
    <w:rsid w:val="007D462A"/>
    <w:rsid w:val="007D4E3F"/>
    <w:rsid w:val="007D6937"/>
    <w:rsid w:val="007D7FAA"/>
    <w:rsid w:val="007E09CD"/>
    <w:rsid w:val="007E1316"/>
    <w:rsid w:val="007E3B5A"/>
    <w:rsid w:val="007E3CB0"/>
    <w:rsid w:val="007E3F1B"/>
    <w:rsid w:val="007E40ED"/>
    <w:rsid w:val="007E469D"/>
    <w:rsid w:val="007E503A"/>
    <w:rsid w:val="007E56E2"/>
    <w:rsid w:val="007E6140"/>
    <w:rsid w:val="007E67F4"/>
    <w:rsid w:val="007E680A"/>
    <w:rsid w:val="007E6C18"/>
    <w:rsid w:val="007E6E5C"/>
    <w:rsid w:val="007E73EA"/>
    <w:rsid w:val="007E751A"/>
    <w:rsid w:val="007E76B6"/>
    <w:rsid w:val="007E76EA"/>
    <w:rsid w:val="007F08A3"/>
    <w:rsid w:val="007F08BD"/>
    <w:rsid w:val="007F08D7"/>
    <w:rsid w:val="007F15C4"/>
    <w:rsid w:val="007F16C7"/>
    <w:rsid w:val="007F21C2"/>
    <w:rsid w:val="007F289F"/>
    <w:rsid w:val="007F2D9C"/>
    <w:rsid w:val="007F3398"/>
    <w:rsid w:val="007F3711"/>
    <w:rsid w:val="007F411C"/>
    <w:rsid w:val="007F434E"/>
    <w:rsid w:val="007F488C"/>
    <w:rsid w:val="007F4C11"/>
    <w:rsid w:val="007F523E"/>
    <w:rsid w:val="007F5F13"/>
    <w:rsid w:val="007F6734"/>
    <w:rsid w:val="007F7608"/>
    <w:rsid w:val="0080016D"/>
    <w:rsid w:val="00800DC2"/>
    <w:rsid w:val="0080186D"/>
    <w:rsid w:val="00801B93"/>
    <w:rsid w:val="00802B0F"/>
    <w:rsid w:val="00802D73"/>
    <w:rsid w:val="008030C8"/>
    <w:rsid w:val="008047F1"/>
    <w:rsid w:val="008048A1"/>
    <w:rsid w:val="00804AA0"/>
    <w:rsid w:val="00804C2B"/>
    <w:rsid w:val="00804CEF"/>
    <w:rsid w:val="00805168"/>
    <w:rsid w:val="00805175"/>
    <w:rsid w:val="00805812"/>
    <w:rsid w:val="00805BB2"/>
    <w:rsid w:val="008061A3"/>
    <w:rsid w:val="00806556"/>
    <w:rsid w:val="00806A04"/>
    <w:rsid w:val="00807B6B"/>
    <w:rsid w:val="00807C9E"/>
    <w:rsid w:val="008100C2"/>
    <w:rsid w:val="00810172"/>
    <w:rsid w:val="0081026B"/>
    <w:rsid w:val="00810FB4"/>
    <w:rsid w:val="008118C0"/>
    <w:rsid w:val="00811DB9"/>
    <w:rsid w:val="00812A38"/>
    <w:rsid w:val="0081419D"/>
    <w:rsid w:val="00814A89"/>
    <w:rsid w:val="00814AF5"/>
    <w:rsid w:val="00814C6B"/>
    <w:rsid w:val="00815167"/>
    <w:rsid w:val="00815D0E"/>
    <w:rsid w:val="0081649A"/>
    <w:rsid w:val="00816A62"/>
    <w:rsid w:val="00816E38"/>
    <w:rsid w:val="00817C91"/>
    <w:rsid w:val="008202DB"/>
    <w:rsid w:val="00820764"/>
    <w:rsid w:val="00820808"/>
    <w:rsid w:val="00820F85"/>
    <w:rsid w:val="00821768"/>
    <w:rsid w:val="00822151"/>
    <w:rsid w:val="0082263A"/>
    <w:rsid w:val="0082268B"/>
    <w:rsid w:val="00822B63"/>
    <w:rsid w:val="00822E2B"/>
    <w:rsid w:val="008237EB"/>
    <w:rsid w:val="00823940"/>
    <w:rsid w:val="00823C15"/>
    <w:rsid w:val="00823F8A"/>
    <w:rsid w:val="00824490"/>
    <w:rsid w:val="00824761"/>
    <w:rsid w:val="00824BE1"/>
    <w:rsid w:val="00825227"/>
    <w:rsid w:val="00825336"/>
    <w:rsid w:val="00825476"/>
    <w:rsid w:val="008258D1"/>
    <w:rsid w:val="008266C8"/>
    <w:rsid w:val="00826999"/>
    <w:rsid w:val="0082771D"/>
    <w:rsid w:val="00827837"/>
    <w:rsid w:val="00830715"/>
    <w:rsid w:val="0083159D"/>
    <w:rsid w:val="008319AF"/>
    <w:rsid w:val="0083242E"/>
    <w:rsid w:val="00832457"/>
    <w:rsid w:val="008328B0"/>
    <w:rsid w:val="00832B67"/>
    <w:rsid w:val="00832F77"/>
    <w:rsid w:val="00833465"/>
    <w:rsid w:val="008335AA"/>
    <w:rsid w:val="0083530F"/>
    <w:rsid w:val="008353A1"/>
    <w:rsid w:val="00835D5B"/>
    <w:rsid w:val="00835D5C"/>
    <w:rsid w:val="00836395"/>
    <w:rsid w:val="008363CB"/>
    <w:rsid w:val="00837197"/>
    <w:rsid w:val="008375B5"/>
    <w:rsid w:val="008378D9"/>
    <w:rsid w:val="00837D5C"/>
    <w:rsid w:val="00840350"/>
    <w:rsid w:val="0084048B"/>
    <w:rsid w:val="008409DA"/>
    <w:rsid w:val="00840A35"/>
    <w:rsid w:val="00840CE8"/>
    <w:rsid w:val="00841160"/>
    <w:rsid w:val="008416C0"/>
    <w:rsid w:val="008418AF"/>
    <w:rsid w:val="00842290"/>
    <w:rsid w:val="0084239F"/>
    <w:rsid w:val="0084288B"/>
    <w:rsid w:val="008429CC"/>
    <w:rsid w:val="00842AC1"/>
    <w:rsid w:val="0084300E"/>
    <w:rsid w:val="00843058"/>
    <w:rsid w:val="00843D5F"/>
    <w:rsid w:val="00844232"/>
    <w:rsid w:val="00844884"/>
    <w:rsid w:val="0084511F"/>
    <w:rsid w:val="008468A0"/>
    <w:rsid w:val="00846BB5"/>
    <w:rsid w:val="00846D03"/>
    <w:rsid w:val="00847584"/>
    <w:rsid w:val="008476F1"/>
    <w:rsid w:val="0085162E"/>
    <w:rsid w:val="00852A65"/>
    <w:rsid w:val="008532CE"/>
    <w:rsid w:val="008532FE"/>
    <w:rsid w:val="00853A8D"/>
    <w:rsid w:val="00853B17"/>
    <w:rsid w:val="00853E9F"/>
    <w:rsid w:val="00853F7C"/>
    <w:rsid w:val="0085505A"/>
    <w:rsid w:val="00855162"/>
    <w:rsid w:val="00856A2B"/>
    <w:rsid w:val="00856BBF"/>
    <w:rsid w:val="00856E1C"/>
    <w:rsid w:val="00856E2C"/>
    <w:rsid w:val="0085744E"/>
    <w:rsid w:val="0086002A"/>
    <w:rsid w:val="00861DF2"/>
    <w:rsid w:val="008621D9"/>
    <w:rsid w:val="00862680"/>
    <w:rsid w:val="00863042"/>
    <w:rsid w:val="008633BD"/>
    <w:rsid w:val="008635A7"/>
    <w:rsid w:val="00863649"/>
    <w:rsid w:val="0086555F"/>
    <w:rsid w:val="008659E0"/>
    <w:rsid w:val="00865B24"/>
    <w:rsid w:val="00866085"/>
    <w:rsid w:val="00866138"/>
    <w:rsid w:val="00866694"/>
    <w:rsid w:val="008668D5"/>
    <w:rsid w:val="00866E0C"/>
    <w:rsid w:val="008678B7"/>
    <w:rsid w:val="00867A98"/>
    <w:rsid w:val="00870E0E"/>
    <w:rsid w:val="0087244F"/>
    <w:rsid w:val="008729E0"/>
    <w:rsid w:val="008738D0"/>
    <w:rsid w:val="00873D42"/>
    <w:rsid w:val="008749F9"/>
    <w:rsid w:val="00875205"/>
    <w:rsid w:val="0087592D"/>
    <w:rsid w:val="00875C70"/>
    <w:rsid w:val="00875DE6"/>
    <w:rsid w:val="00875FD0"/>
    <w:rsid w:val="008766BF"/>
    <w:rsid w:val="0087688B"/>
    <w:rsid w:val="008805DA"/>
    <w:rsid w:val="00880719"/>
    <w:rsid w:val="00881121"/>
    <w:rsid w:val="0088156F"/>
    <w:rsid w:val="00881F8F"/>
    <w:rsid w:val="008823A2"/>
    <w:rsid w:val="00882771"/>
    <w:rsid w:val="00884CB8"/>
    <w:rsid w:val="00885541"/>
    <w:rsid w:val="00885C23"/>
    <w:rsid w:val="00886076"/>
    <w:rsid w:val="00886859"/>
    <w:rsid w:val="00886995"/>
    <w:rsid w:val="008869A2"/>
    <w:rsid w:val="00886A34"/>
    <w:rsid w:val="00886B9B"/>
    <w:rsid w:val="0089044E"/>
    <w:rsid w:val="00890CCF"/>
    <w:rsid w:val="00891362"/>
    <w:rsid w:val="008925E0"/>
    <w:rsid w:val="0089325D"/>
    <w:rsid w:val="00893ACE"/>
    <w:rsid w:val="00894230"/>
    <w:rsid w:val="00894441"/>
    <w:rsid w:val="00894ACD"/>
    <w:rsid w:val="008955B5"/>
    <w:rsid w:val="0089633C"/>
    <w:rsid w:val="008965D1"/>
    <w:rsid w:val="00896E9A"/>
    <w:rsid w:val="00897171"/>
    <w:rsid w:val="008972D1"/>
    <w:rsid w:val="008977CE"/>
    <w:rsid w:val="00897903"/>
    <w:rsid w:val="008A01E6"/>
    <w:rsid w:val="008A0334"/>
    <w:rsid w:val="008A142D"/>
    <w:rsid w:val="008A1BBD"/>
    <w:rsid w:val="008A1F83"/>
    <w:rsid w:val="008A203E"/>
    <w:rsid w:val="008A31CC"/>
    <w:rsid w:val="008A3366"/>
    <w:rsid w:val="008A3648"/>
    <w:rsid w:val="008A37F6"/>
    <w:rsid w:val="008A4409"/>
    <w:rsid w:val="008A46D3"/>
    <w:rsid w:val="008A476D"/>
    <w:rsid w:val="008A5372"/>
    <w:rsid w:val="008A54B4"/>
    <w:rsid w:val="008A5868"/>
    <w:rsid w:val="008A5A95"/>
    <w:rsid w:val="008A5AE7"/>
    <w:rsid w:val="008A5CFE"/>
    <w:rsid w:val="008A6179"/>
    <w:rsid w:val="008A6185"/>
    <w:rsid w:val="008A79F7"/>
    <w:rsid w:val="008B04D4"/>
    <w:rsid w:val="008B056E"/>
    <w:rsid w:val="008B0AC2"/>
    <w:rsid w:val="008B0C99"/>
    <w:rsid w:val="008B0D70"/>
    <w:rsid w:val="008B0EE9"/>
    <w:rsid w:val="008B1092"/>
    <w:rsid w:val="008B12D0"/>
    <w:rsid w:val="008B1939"/>
    <w:rsid w:val="008B3856"/>
    <w:rsid w:val="008B3D0E"/>
    <w:rsid w:val="008B5135"/>
    <w:rsid w:val="008B5321"/>
    <w:rsid w:val="008B5CC2"/>
    <w:rsid w:val="008B5DD7"/>
    <w:rsid w:val="008B5F57"/>
    <w:rsid w:val="008B6931"/>
    <w:rsid w:val="008B6A20"/>
    <w:rsid w:val="008B6D97"/>
    <w:rsid w:val="008B732B"/>
    <w:rsid w:val="008B7399"/>
    <w:rsid w:val="008B7AD6"/>
    <w:rsid w:val="008B7EF5"/>
    <w:rsid w:val="008C0B73"/>
    <w:rsid w:val="008C1796"/>
    <w:rsid w:val="008C1A8B"/>
    <w:rsid w:val="008C32CF"/>
    <w:rsid w:val="008C3524"/>
    <w:rsid w:val="008C3653"/>
    <w:rsid w:val="008C3736"/>
    <w:rsid w:val="008C41E7"/>
    <w:rsid w:val="008C42F9"/>
    <w:rsid w:val="008C440B"/>
    <w:rsid w:val="008C4491"/>
    <w:rsid w:val="008C4AAF"/>
    <w:rsid w:val="008C4BD1"/>
    <w:rsid w:val="008C5456"/>
    <w:rsid w:val="008C5F60"/>
    <w:rsid w:val="008C60DF"/>
    <w:rsid w:val="008C6883"/>
    <w:rsid w:val="008C6944"/>
    <w:rsid w:val="008C6BFA"/>
    <w:rsid w:val="008C6EE2"/>
    <w:rsid w:val="008C6FFA"/>
    <w:rsid w:val="008C765A"/>
    <w:rsid w:val="008C7E33"/>
    <w:rsid w:val="008D0B95"/>
    <w:rsid w:val="008D0EA1"/>
    <w:rsid w:val="008D124F"/>
    <w:rsid w:val="008D1F05"/>
    <w:rsid w:val="008D1F0C"/>
    <w:rsid w:val="008D2EE6"/>
    <w:rsid w:val="008D3521"/>
    <w:rsid w:val="008D3DFC"/>
    <w:rsid w:val="008D3F88"/>
    <w:rsid w:val="008D47E8"/>
    <w:rsid w:val="008D47FF"/>
    <w:rsid w:val="008D4920"/>
    <w:rsid w:val="008D4C07"/>
    <w:rsid w:val="008D5962"/>
    <w:rsid w:val="008D7128"/>
    <w:rsid w:val="008D71C7"/>
    <w:rsid w:val="008D72A0"/>
    <w:rsid w:val="008D7EFD"/>
    <w:rsid w:val="008E003A"/>
    <w:rsid w:val="008E0601"/>
    <w:rsid w:val="008E10FE"/>
    <w:rsid w:val="008E296D"/>
    <w:rsid w:val="008E2A0D"/>
    <w:rsid w:val="008E3461"/>
    <w:rsid w:val="008E3AAC"/>
    <w:rsid w:val="008E3E2B"/>
    <w:rsid w:val="008E3F01"/>
    <w:rsid w:val="008E41E5"/>
    <w:rsid w:val="008E48D4"/>
    <w:rsid w:val="008E49CE"/>
    <w:rsid w:val="008E4ADC"/>
    <w:rsid w:val="008E4B6F"/>
    <w:rsid w:val="008E4C5A"/>
    <w:rsid w:val="008E4DA8"/>
    <w:rsid w:val="008E536F"/>
    <w:rsid w:val="008E5CAB"/>
    <w:rsid w:val="008E6993"/>
    <w:rsid w:val="008E7316"/>
    <w:rsid w:val="008E76BE"/>
    <w:rsid w:val="008E76C1"/>
    <w:rsid w:val="008E7929"/>
    <w:rsid w:val="008E7A4F"/>
    <w:rsid w:val="008F2C98"/>
    <w:rsid w:val="008F2CE9"/>
    <w:rsid w:val="008F2D31"/>
    <w:rsid w:val="008F3554"/>
    <w:rsid w:val="008F3950"/>
    <w:rsid w:val="008F47E3"/>
    <w:rsid w:val="008F49BD"/>
    <w:rsid w:val="008F52E1"/>
    <w:rsid w:val="008F6006"/>
    <w:rsid w:val="008F61AF"/>
    <w:rsid w:val="008F6246"/>
    <w:rsid w:val="008F69D3"/>
    <w:rsid w:val="008F6AB2"/>
    <w:rsid w:val="008F7700"/>
    <w:rsid w:val="008F776E"/>
    <w:rsid w:val="008F7BE4"/>
    <w:rsid w:val="00900170"/>
    <w:rsid w:val="0090054A"/>
    <w:rsid w:val="00900C31"/>
    <w:rsid w:val="00901293"/>
    <w:rsid w:val="0090164D"/>
    <w:rsid w:val="00901FAE"/>
    <w:rsid w:val="009049C3"/>
    <w:rsid w:val="009058DD"/>
    <w:rsid w:val="00906EF4"/>
    <w:rsid w:val="00907176"/>
    <w:rsid w:val="009073E8"/>
    <w:rsid w:val="00907BD7"/>
    <w:rsid w:val="00911084"/>
    <w:rsid w:val="009112E5"/>
    <w:rsid w:val="0091222E"/>
    <w:rsid w:val="00912A37"/>
    <w:rsid w:val="00913214"/>
    <w:rsid w:val="0091345F"/>
    <w:rsid w:val="009139C9"/>
    <w:rsid w:val="00913D50"/>
    <w:rsid w:val="0091414A"/>
    <w:rsid w:val="009142C8"/>
    <w:rsid w:val="00914987"/>
    <w:rsid w:val="00914CB0"/>
    <w:rsid w:val="0091570A"/>
    <w:rsid w:val="00915776"/>
    <w:rsid w:val="00915CBB"/>
    <w:rsid w:val="00916983"/>
    <w:rsid w:val="009171A6"/>
    <w:rsid w:val="009179EA"/>
    <w:rsid w:val="00917D52"/>
    <w:rsid w:val="00917E2B"/>
    <w:rsid w:val="00920523"/>
    <w:rsid w:val="00920B86"/>
    <w:rsid w:val="0092136C"/>
    <w:rsid w:val="00921EFF"/>
    <w:rsid w:val="009220C0"/>
    <w:rsid w:val="009221C5"/>
    <w:rsid w:val="009224D3"/>
    <w:rsid w:val="00922570"/>
    <w:rsid w:val="009228B5"/>
    <w:rsid w:val="00922A0C"/>
    <w:rsid w:val="00922A43"/>
    <w:rsid w:val="009235FA"/>
    <w:rsid w:val="00924426"/>
    <w:rsid w:val="00924B32"/>
    <w:rsid w:val="009257B1"/>
    <w:rsid w:val="00925E36"/>
    <w:rsid w:val="00926320"/>
    <w:rsid w:val="00927072"/>
    <w:rsid w:val="00927AB4"/>
    <w:rsid w:val="00930D1C"/>
    <w:rsid w:val="00931E2F"/>
    <w:rsid w:val="009325AD"/>
    <w:rsid w:val="009327BB"/>
    <w:rsid w:val="00932AC4"/>
    <w:rsid w:val="00932C73"/>
    <w:rsid w:val="009331BC"/>
    <w:rsid w:val="00933816"/>
    <w:rsid w:val="00933B4E"/>
    <w:rsid w:val="00933B80"/>
    <w:rsid w:val="00933E92"/>
    <w:rsid w:val="00934024"/>
    <w:rsid w:val="00934723"/>
    <w:rsid w:val="00934EB6"/>
    <w:rsid w:val="0093666F"/>
    <w:rsid w:val="00936F1F"/>
    <w:rsid w:val="009375A8"/>
    <w:rsid w:val="00937883"/>
    <w:rsid w:val="00937EAF"/>
    <w:rsid w:val="00937F4D"/>
    <w:rsid w:val="00940253"/>
    <w:rsid w:val="00940993"/>
    <w:rsid w:val="0094274C"/>
    <w:rsid w:val="00942B33"/>
    <w:rsid w:val="009434BA"/>
    <w:rsid w:val="0094398D"/>
    <w:rsid w:val="00943BB1"/>
    <w:rsid w:val="00944E96"/>
    <w:rsid w:val="00945123"/>
    <w:rsid w:val="0094526D"/>
    <w:rsid w:val="0094669E"/>
    <w:rsid w:val="00946BFE"/>
    <w:rsid w:val="00947138"/>
    <w:rsid w:val="00947682"/>
    <w:rsid w:val="009518B6"/>
    <w:rsid w:val="0095294A"/>
    <w:rsid w:val="00952DEC"/>
    <w:rsid w:val="0095324B"/>
    <w:rsid w:val="00953857"/>
    <w:rsid w:val="00954271"/>
    <w:rsid w:val="00954ABC"/>
    <w:rsid w:val="00954B7B"/>
    <w:rsid w:val="00955437"/>
    <w:rsid w:val="00955FC6"/>
    <w:rsid w:val="00956042"/>
    <w:rsid w:val="0095616B"/>
    <w:rsid w:val="00957686"/>
    <w:rsid w:val="00957C93"/>
    <w:rsid w:val="00960978"/>
    <w:rsid w:val="009609A7"/>
    <w:rsid w:val="00960A5B"/>
    <w:rsid w:val="00960D99"/>
    <w:rsid w:val="00961CD8"/>
    <w:rsid w:val="0096206A"/>
    <w:rsid w:val="0096218F"/>
    <w:rsid w:val="009624C8"/>
    <w:rsid w:val="009629AD"/>
    <w:rsid w:val="00962F4E"/>
    <w:rsid w:val="00962FFD"/>
    <w:rsid w:val="00963364"/>
    <w:rsid w:val="00963397"/>
    <w:rsid w:val="0096357A"/>
    <w:rsid w:val="00963D96"/>
    <w:rsid w:val="009641CD"/>
    <w:rsid w:val="009642DC"/>
    <w:rsid w:val="00964A2F"/>
    <w:rsid w:val="00964C81"/>
    <w:rsid w:val="009652E5"/>
    <w:rsid w:val="0096544E"/>
    <w:rsid w:val="0096658E"/>
    <w:rsid w:val="00967924"/>
    <w:rsid w:val="00967973"/>
    <w:rsid w:val="00967ABF"/>
    <w:rsid w:val="00967C93"/>
    <w:rsid w:val="00970285"/>
    <w:rsid w:val="009707C9"/>
    <w:rsid w:val="00970A93"/>
    <w:rsid w:val="009712E5"/>
    <w:rsid w:val="009719C6"/>
    <w:rsid w:val="00971BA5"/>
    <w:rsid w:val="00971D55"/>
    <w:rsid w:val="00972412"/>
    <w:rsid w:val="00972947"/>
    <w:rsid w:val="00972E44"/>
    <w:rsid w:val="00973658"/>
    <w:rsid w:val="00974A98"/>
    <w:rsid w:val="00975370"/>
    <w:rsid w:val="0097601B"/>
    <w:rsid w:val="00976436"/>
    <w:rsid w:val="0097650C"/>
    <w:rsid w:val="00976A20"/>
    <w:rsid w:val="00976CCF"/>
    <w:rsid w:val="00977284"/>
    <w:rsid w:val="00977312"/>
    <w:rsid w:val="00977399"/>
    <w:rsid w:val="0097744F"/>
    <w:rsid w:val="0097757C"/>
    <w:rsid w:val="00980177"/>
    <w:rsid w:val="0098174B"/>
    <w:rsid w:val="00981CAE"/>
    <w:rsid w:val="00981D55"/>
    <w:rsid w:val="00982647"/>
    <w:rsid w:val="00982B79"/>
    <w:rsid w:val="0098325A"/>
    <w:rsid w:val="00983CFB"/>
    <w:rsid w:val="00983EE6"/>
    <w:rsid w:val="00984C46"/>
    <w:rsid w:val="009857D7"/>
    <w:rsid w:val="009857E9"/>
    <w:rsid w:val="00985DED"/>
    <w:rsid w:val="00985FB3"/>
    <w:rsid w:val="009864B7"/>
    <w:rsid w:val="00986650"/>
    <w:rsid w:val="00986D7C"/>
    <w:rsid w:val="00987872"/>
    <w:rsid w:val="009917C6"/>
    <w:rsid w:val="00991826"/>
    <w:rsid w:val="00991897"/>
    <w:rsid w:val="009919EB"/>
    <w:rsid w:val="0099206D"/>
    <w:rsid w:val="009921C7"/>
    <w:rsid w:val="00992317"/>
    <w:rsid w:val="009923C9"/>
    <w:rsid w:val="009924F6"/>
    <w:rsid w:val="0099250C"/>
    <w:rsid w:val="00992CB4"/>
    <w:rsid w:val="009940D3"/>
    <w:rsid w:val="00995141"/>
    <w:rsid w:val="00995827"/>
    <w:rsid w:val="009966F0"/>
    <w:rsid w:val="00996C38"/>
    <w:rsid w:val="00996DFE"/>
    <w:rsid w:val="009974A2"/>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3BA3"/>
    <w:rsid w:val="009A3F8B"/>
    <w:rsid w:val="009A4198"/>
    <w:rsid w:val="009A4C18"/>
    <w:rsid w:val="009A5D96"/>
    <w:rsid w:val="009A5EF2"/>
    <w:rsid w:val="009A6137"/>
    <w:rsid w:val="009A6182"/>
    <w:rsid w:val="009A61F2"/>
    <w:rsid w:val="009A635F"/>
    <w:rsid w:val="009A658E"/>
    <w:rsid w:val="009A68BB"/>
    <w:rsid w:val="009A6D60"/>
    <w:rsid w:val="009A757B"/>
    <w:rsid w:val="009A76BF"/>
    <w:rsid w:val="009B0022"/>
    <w:rsid w:val="009B0A18"/>
    <w:rsid w:val="009B0D39"/>
    <w:rsid w:val="009B0EE6"/>
    <w:rsid w:val="009B11F0"/>
    <w:rsid w:val="009B1C2A"/>
    <w:rsid w:val="009B240C"/>
    <w:rsid w:val="009B2AB4"/>
    <w:rsid w:val="009B2C90"/>
    <w:rsid w:val="009B310A"/>
    <w:rsid w:val="009B3650"/>
    <w:rsid w:val="009B3717"/>
    <w:rsid w:val="009B39FC"/>
    <w:rsid w:val="009B48F1"/>
    <w:rsid w:val="009B4903"/>
    <w:rsid w:val="009B4DC9"/>
    <w:rsid w:val="009B51B2"/>
    <w:rsid w:val="009B54ED"/>
    <w:rsid w:val="009B5FE7"/>
    <w:rsid w:val="009B638B"/>
    <w:rsid w:val="009C03F0"/>
    <w:rsid w:val="009C1067"/>
    <w:rsid w:val="009C1497"/>
    <w:rsid w:val="009C18FD"/>
    <w:rsid w:val="009C1A97"/>
    <w:rsid w:val="009C1D32"/>
    <w:rsid w:val="009C254A"/>
    <w:rsid w:val="009C27A8"/>
    <w:rsid w:val="009C2E48"/>
    <w:rsid w:val="009C3467"/>
    <w:rsid w:val="009C4D97"/>
    <w:rsid w:val="009C5298"/>
    <w:rsid w:val="009C5AC6"/>
    <w:rsid w:val="009C5B8B"/>
    <w:rsid w:val="009C5EE7"/>
    <w:rsid w:val="009C6C03"/>
    <w:rsid w:val="009C7A4E"/>
    <w:rsid w:val="009C7A8A"/>
    <w:rsid w:val="009D01C0"/>
    <w:rsid w:val="009D0C77"/>
    <w:rsid w:val="009D1F24"/>
    <w:rsid w:val="009D2539"/>
    <w:rsid w:val="009D2BFC"/>
    <w:rsid w:val="009D3136"/>
    <w:rsid w:val="009D33D0"/>
    <w:rsid w:val="009D35C0"/>
    <w:rsid w:val="009D3CED"/>
    <w:rsid w:val="009D42AB"/>
    <w:rsid w:val="009D477B"/>
    <w:rsid w:val="009D57C0"/>
    <w:rsid w:val="009D59D1"/>
    <w:rsid w:val="009D688B"/>
    <w:rsid w:val="009D701F"/>
    <w:rsid w:val="009D72DC"/>
    <w:rsid w:val="009D790F"/>
    <w:rsid w:val="009D7BD1"/>
    <w:rsid w:val="009E092A"/>
    <w:rsid w:val="009E0DB5"/>
    <w:rsid w:val="009E204F"/>
    <w:rsid w:val="009E2ABB"/>
    <w:rsid w:val="009E3338"/>
    <w:rsid w:val="009E337E"/>
    <w:rsid w:val="009E3BE0"/>
    <w:rsid w:val="009E4631"/>
    <w:rsid w:val="009E4AE5"/>
    <w:rsid w:val="009E4E82"/>
    <w:rsid w:val="009E5063"/>
    <w:rsid w:val="009E591E"/>
    <w:rsid w:val="009E5F91"/>
    <w:rsid w:val="009E6599"/>
    <w:rsid w:val="009E6DE1"/>
    <w:rsid w:val="009E6E25"/>
    <w:rsid w:val="009E77B6"/>
    <w:rsid w:val="009E78A3"/>
    <w:rsid w:val="009E7B9C"/>
    <w:rsid w:val="009F044B"/>
    <w:rsid w:val="009F069E"/>
    <w:rsid w:val="009F0A1C"/>
    <w:rsid w:val="009F0D03"/>
    <w:rsid w:val="009F0D59"/>
    <w:rsid w:val="009F16A1"/>
    <w:rsid w:val="009F17B3"/>
    <w:rsid w:val="009F1B2D"/>
    <w:rsid w:val="009F1D3A"/>
    <w:rsid w:val="009F22D2"/>
    <w:rsid w:val="009F276F"/>
    <w:rsid w:val="009F2CE9"/>
    <w:rsid w:val="009F3004"/>
    <w:rsid w:val="009F334B"/>
    <w:rsid w:val="009F3748"/>
    <w:rsid w:val="009F3CC0"/>
    <w:rsid w:val="009F43BE"/>
    <w:rsid w:val="009F5082"/>
    <w:rsid w:val="009F54B0"/>
    <w:rsid w:val="009F5509"/>
    <w:rsid w:val="009F598C"/>
    <w:rsid w:val="009F5B4A"/>
    <w:rsid w:val="009F5B5F"/>
    <w:rsid w:val="009F5BF3"/>
    <w:rsid w:val="009F6268"/>
    <w:rsid w:val="009F6AEE"/>
    <w:rsid w:val="009F70B8"/>
    <w:rsid w:val="00A00B8F"/>
    <w:rsid w:val="00A011AA"/>
    <w:rsid w:val="00A013C0"/>
    <w:rsid w:val="00A013F6"/>
    <w:rsid w:val="00A0373E"/>
    <w:rsid w:val="00A055A0"/>
    <w:rsid w:val="00A05B0A"/>
    <w:rsid w:val="00A05DBF"/>
    <w:rsid w:val="00A067C3"/>
    <w:rsid w:val="00A06ABB"/>
    <w:rsid w:val="00A06EAA"/>
    <w:rsid w:val="00A06F95"/>
    <w:rsid w:val="00A070EA"/>
    <w:rsid w:val="00A07269"/>
    <w:rsid w:val="00A07326"/>
    <w:rsid w:val="00A07621"/>
    <w:rsid w:val="00A07946"/>
    <w:rsid w:val="00A07B82"/>
    <w:rsid w:val="00A07E0D"/>
    <w:rsid w:val="00A10DF5"/>
    <w:rsid w:val="00A10E9F"/>
    <w:rsid w:val="00A11145"/>
    <w:rsid w:val="00A11BCC"/>
    <w:rsid w:val="00A11F60"/>
    <w:rsid w:val="00A12396"/>
    <w:rsid w:val="00A129BC"/>
    <w:rsid w:val="00A12A34"/>
    <w:rsid w:val="00A12E0D"/>
    <w:rsid w:val="00A13B4E"/>
    <w:rsid w:val="00A13CC1"/>
    <w:rsid w:val="00A14907"/>
    <w:rsid w:val="00A14D5A"/>
    <w:rsid w:val="00A157AD"/>
    <w:rsid w:val="00A158F5"/>
    <w:rsid w:val="00A15DBC"/>
    <w:rsid w:val="00A15EB5"/>
    <w:rsid w:val="00A17007"/>
    <w:rsid w:val="00A17395"/>
    <w:rsid w:val="00A17A90"/>
    <w:rsid w:val="00A206E5"/>
    <w:rsid w:val="00A2085E"/>
    <w:rsid w:val="00A20D3A"/>
    <w:rsid w:val="00A21E3C"/>
    <w:rsid w:val="00A22460"/>
    <w:rsid w:val="00A22658"/>
    <w:rsid w:val="00A2330E"/>
    <w:rsid w:val="00A23607"/>
    <w:rsid w:val="00A23B82"/>
    <w:rsid w:val="00A23BDC"/>
    <w:rsid w:val="00A2407D"/>
    <w:rsid w:val="00A24882"/>
    <w:rsid w:val="00A249B8"/>
    <w:rsid w:val="00A24B2D"/>
    <w:rsid w:val="00A25324"/>
    <w:rsid w:val="00A25671"/>
    <w:rsid w:val="00A25AB3"/>
    <w:rsid w:val="00A2606B"/>
    <w:rsid w:val="00A261C2"/>
    <w:rsid w:val="00A264E0"/>
    <w:rsid w:val="00A267C1"/>
    <w:rsid w:val="00A27459"/>
    <w:rsid w:val="00A276B5"/>
    <w:rsid w:val="00A27B32"/>
    <w:rsid w:val="00A30172"/>
    <w:rsid w:val="00A30651"/>
    <w:rsid w:val="00A3072B"/>
    <w:rsid w:val="00A30752"/>
    <w:rsid w:val="00A3129F"/>
    <w:rsid w:val="00A312DA"/>
    <w:rsid w:val="00A327E8"/>
    <w:rsid w:val="00A329AF"/>
    <w:rsid w:val="00A329E2"/>
    <w:rsid w:val="00A32A3F"/>
    <w:rsid w:val="00A32DB3"/>
    <w:rsid w:val="00A34F9F"/>
    <w:rsid w:val="00A356A6"/>
    <w:rsid w:val="00A356BD"/>
    <w:rsid w:val="00A357E0"/>
    <w:rsid w:val="00A375BD"/>
    <w:rsid w:val="00A401D0"/>
    <w:rsid w:val="00A40C5B"/>
    <w:rsid w:val="00A40D18"/>
    <w:rsid w:val="00A40FA1"/>
    <w:rsid w:val="00A4171F"/>
    <w:rsid w:val="00A41F98"/>
    <w:rsid w:val="00A42725"/>
    <w:rsid w:val="00A42C96"/>
    <w:rsid w:val="00A4395D"/>
    <w:rsid w:val="00A43D39"/>
    <w:rsid w:val="00A44641"/>
    <w:rsid w:val="00A45C3A"/>
    <w:rsid w:val="00A45E55"/>
    <w:rsid w:val="00A464B3"/>
    <w:rsid w:val="00A4744F"/>
    <w:rsid w:val="00A50217"/>
    <w:rsid w:val="00A5036C"/>
    <w:rsid w:val="00A51737"/>
    <w:rsid w:val="00A51C86"/>
    <w:rsid w:val="00A51EE5"/>
    <w:rsid w:val="00A52ADF"/>
    <w:rsid w:val="00A52B35"/>
    <w:rsid w:val="00A5346D"/>
    <w:rsid w:val="00A53B01"/>
    <w:rsid w:val="00A53D38"/>
    <w:rsid w:val="00A54078"/>
    <w:rsid w:val="00A542B7"/>
    <w:rsid w:val="00A54BE2"/>
    <w:rsid w:val="00A54F46"/>
    <w:rsid w:val="00A554C5"/>
    <w:rsid w:val="00A55661"/>
    <w:rsid w:val="00A55AD7"/>
    <w:rsid w:val="00A57689"/>
    <w:rsid w:val="00A57C11"/>
    <w:rsid w:val="00A57FFC"/>
    <w:rsid w:val="00A60328"/>
    <w:rsid w:val="00A61890"/>
    <w:rsid w:val="00A6209B"/>
    <w:rsid w:val="00A62289"/>
    <w:rsid w:val="00A6230F"/>
    <w:rsid w:val="00A6282E"/>
    <w:rsid w:val="00A62D49"/>
    <w:rsid w:val="00A6387A"/>
    <w:rsid w:val="00A63AF0"/>
    <w:rsid w:val="00A652B1"/>
    <w:rsid w:val="00A66A3B"/>
    <w:rsid w:val="00A67741"/>
    <w:rsid w:val="00A67E54"/>
    <w:rsid w:val="00A70DD3"/>
    <w:rsid w:val="00A7152B"/>
    <w:rsid w:val="00A71735"/>
    <w:rsid w:val="00A71EA6"/>
    <w:rsid w:val="00A745EA"/>
    <w:rsid w:val="00A74743"/>
    <w:rsid w:val="00A7578E"/>
    <w:rsid w:val="00A7730D"/>
    <w:rsid w:val="00A77399"/>
    <w:rsid w:val="00A774BE"/>
    <w:rsid w:val="00A77669"/>
    <w:rsid w:val="00A80322"/>
    <w:rsid w:val="00A8094C"/>
    <w:rsid w:val="00A81A0E"/>
    <w:rsid w:val="00A81F76"/>
    <w:rsid w:val="00A82113"/>
    <w:rsid w:val="00A821EA"/>
    <w:rsid w:val="00A82E82"/>
    <w:rsid w:val="00A82FB7"/>
    <w:rsid w:val="00A8385E"/>
    <w:rsid w:val="00A8394A"/>
    <w:rsid w:val="00A840AB"/>
    <w:rsid w:val="00A84AAC"/>
    <w:rsid w:val="00A84CA9"/>
    <w:rsid w:val="00A8500A"/>
    <w:rsid w:val="00A85157"/>
    <w:rsid w:val="00A85821"/>
    <w:rsid w:val="00A864A5"/>
    <w:rsid w:val="00A86981"/>
    <w:rsid w:val="00A86DF2"/>
    <w:rsid w:val="00A870A6"/>
    <w:rsid w:val="00A87716"/>
    <w:rsid w:val="00A87894"/>
    <w:rsid w:val="00A87BED"/>
    <w:rsid w:val="00A87CB6"/>
    <w:rsid w:val="00A904C0"/>
    <w:rsid w:val="00A90D17"/>
    <w:rsid w:val="00A93585"/>
    <w:rsid w:val="00A93DC7"/>
    <w:rsid w:val="00A9499F"/>
    <w:rsid w:val="00A94C85"/>
    <w:rsid w:val="00A94DE6"/>
    <w:rsid w:val="00A95897"/>
    <w:rsid w:val="00A95D6D"/>
    <w:rsid w:val="00A96162"/>
    <w:rsid w:val="00A966F8"/>
    <w:rsid w:val="00A96761"/>
    <w:rsid w:val="00A96EC6"/>
    <w:rsid w:val="00A97176"/>
    <w:rsid w:val="00A9756F"/>
    <w:rsid w:val="00A9799A"/>
    <w:rsid w:val="00A97FF9"/>
    <w:rsid w:val="00AA08EB"/>
    <w:rsid w:val="00AA0A93"/>
    <w:rsid w:val="00AA2E5D"/>
    <w:rsid w:val="00AA4AB5"/>
    <w:rsid w:val="00AA5441"/>
    <w:rsid w:val="00AA5B54"/>
    <w:rsid w:val="00AA6C15"/>
    <w:rsid w:val="00AA6D95"/>
    <w:rsid w:val="00AA749A"/>
    <w:rsid w:val="00AA7A49"/>
    <w:rsid w:val="00AB025F"/>
    <w:rsid w:val="00AB0786"/>
    <w:rsid w:val="00AB0D5C"/>
    <w:rsid w:val="00AB1880"/>
    <w:rsid w:val="00AB18F5"/>
    <w:rsid w:val="00AB1950"/>
    <w:rsid w:val="00AB1A0D"/>
    <w:rsid w:val="00AB244F"/>
    <w:rsid w:val="00AB3663"/>
    <w:rsid w:val="00AB39D9"/>
    <w:rsid w:val="00AB3B63"/>
    <w:rsid w:val="00AB3DB3"/>
    <w:rsid w:val="00AB3DF3"/>
    <w:rsid w:val="00AB405B"/>
    <w:rsid w:val="00AB46BA"/>
    <w:rsid w:val="00AB479E"/>
    <w:rsid w:val="00AB4B5A"/>
    <w:rsid w:val="00AB4D82"/>
    <w:rsid w:val="00AB51AC"/>
    <w:rsid w:val="00AB5640"/>
    <w:rsid w:val="00AB5A98"/>
    <w:rsid w:val="00AB5C37"/>
    <w:rsid w:val="00AB74CF"/>
    <w:rsid w:val="00AC0160"/>
    <w:rsid w:val="00AC043C"/>
    <w:rsid w:val="00AC08A4"/>
    <w:rsid w:val="00AC193A"/>
    <w:rsid w:val="00AC2495"/>
    <w:rsid w:val="00AC2FE9"/>
    <w:rsid w:val="00AC31B1"/>
    <w:rsid w:val="00AC31E6"/>
    <w:rsid w:val="00AC31E8"/>
    <w:rsid w:val="00AC4B42"/>
    <w:rsid w:val="00AC4B77"/>
    <w:rsid w:val="00AC4BE2"/>
    <w:rsid w:val="00AC4DAB"/>
    <w:rsid w:val="00AC52C9"/>
    <w:rsid w:val="00AC5967"/>
    <w:rsid w:val="00AC63F9"/>
    <w:rsid w:val="00AC643A"/>
    <w:rsid w:val="00AC64C4"/>
    <w:rsid w:val="00AC6532"/>
    <w:rsid w:val="00AC6A46"/>
    <w:rsid w:val="00AC6AD6"/>
    <w:rsid w:val="00AC6F04"/>
    <w:rsid w:val="00AC6F57"/>
    <w:rsid w:val="00AC6FD5"/>
    <w:rsid w:val="00AC7A81"/>
    <w:rsid w:val="00AD0156"/>
    <w:rsid w:val="00AD069F"/>
    <w:rsid w:val="00AD0AEE"/>
    <w:rsid w:val="00AD0F5D"/>
    <w:rsid w:val="00AD16C0"/>
    <w:rsid w:val="00AD2EFD"/>
    <w:rsid w:val="00AD339F"/>
    <w:rsid w:val="00AD3439"/>
    <w:rsid w:val="00AD3564"/>
    <w:rsid w:val="00AD35C2"/>
    <w:rsid w:val="00AD4100"/>
    <w:rsid w:val="00AD4B25"/>
    <w:rsid w:val="00AD4E39"/>
    <w:rsid w:val="00AD5EDA"/>
    <w:rsid w:val="00AD68C5"/>
    <w:rsid w:val="00AD6D2C"/>
    <w:rsid w:val="00AD79B0"/>
    <w:rsid w:val="00AD79E9"/>
    <w:rsid w:val="00AD7A6F"/>
    <w:rsid w:val="00AD7D99"/>
    <w:rsid w:val="00AE04EB"/>
    <w:rsid w:val="00AE0656"/>
    <w:rsid w:val="00AE069B"/>
    <w:rsid w:val="00AE1123"/>
    <w:rsid w:val="00AE1736"/>
    <w:rsid w:val="00AE2836"/>
    <w:rsid w:val="00AE2B01"/>
    <w:rsid w:val="00AE2E85"/>
    <w:rsid w:val="00AE3A51"/>
    <w:rsid w:val="00AE4393"/>
    <w:rsid w:val="00AE4681"/>
    <w:rsid w:val="00AE56C5"/>
    <w:rsid w:val="00AE6106"/>
    <w:rsid w:val="00AE6214"/>
    <w:rsid w:val="00AE687C"/>
    <w:rsid w:val="00AE68D7"/>
    <w:rsid w:val="00AE68F3"/>
    <w:rsid w:val="00AE708A"/>
    <w:rsid w:val="00AE717D"/>
    <w:rsid w:val="00AE79E1"/>
    <w:rsid w:val="00AE7A3C"/>
    <w:rsid w:val="00AF020C"/>
    <w:rsid w:val="00AF03D0"/>
    <w:rsid w:val="00AF0D5B"/>
    <w:rsid w:val="00AF10D3"/>
    <w:rsid w:val="00AF1290"/>
    <w:rsid w:val="00AF13AB"/>
    <w:rsid w:val="00AF1AE1"/>
    <w:rsid w:val="00AF1DB2"/>
    <w:rsid w:val="00AF2890"/>
    <w:rsid w:val="00AF2959"/>
    <w:rsid w:val="00AF2976"/>
    <w:rsid w:val="00AF315D"/>
    <w:rsid w:val="00AF3FEF"/>
    <w:rsid w:val="00AF49C5"/>
    <w:rsid w:val="00AF50BA"/>
    <w:rsid w:val="00AF57DC"/>
    <w:rsid w:val="00AF5B03"/>
    <w:rsid w:val="00AF5BE5"/>
    <w:rsid w:val="00AF61FE"/>
    <w:rsid w:val="00AF6523"/>
    <w:rsid w:val="00AF6AAB"/>
    <w:rsid w:val="00AF6BBC"/>
    <w:rsid w:val="00AF6F1E"/>
    <w:rsid w:val="00AF6FDC"/>
    <w:rsid w:val="00AF7282"/>
    <w:rsid w:val="00AF7FE8"/>
    <w:rsid w:val="00B000E7"/>
    <w:rsid w:val="00B0033D"/>
    <w:rsid w:val="00B00B7E"/>
    <w:rsid w:val="00B01001"/>
    <w:rsid w:val="00B015E6"/>
    <w:rsid w:val="00B01B5E"/>
    <w:rsid w:val="00B02843"/>
    <w:rsid w:val="00B02DFD"/>
    <w:rsid w:val="00B0361C"/>
    <w:rsid w:val="00B03D3E"/>
    <w:rsid w:val="00B03D4E"/>
    <w:rsid w:val="00B0408B"/>
    <w:rsid w:val="00B04CA6"/>
    <w:rsid w:val="00B053A6"/>
    <w:rsid w:val="00B055FA"/>
    <w:rsid w:val="00B0575E"/>
    <w:rsid w:val="00B0653D"/>
    <w:rsid w:val="00B067D5"/>
    <w:rsid w:val="00B06C39"/>
    <w:rsid w:val="00B1021D"/>
    <w:rsid w:val="00B10608"/>
    <w:rsid w:val="00B10F75"/>
    <w:rsid w:val="00B110D7"/>
    <w:rsid w:val="00B1186D"/>
    <w:rsid w:val="00B12413"/>
    <w:rsid w:val="00B13D84"/>
    <w:rsid w:val="00B141F2"/>
    <w:rsid w:val="00B15F4F"/>
    <w:rsid w:val="00B166BC"/>
    <w:rsid w:val="00B16C08"/>
    <w:rsid w:val="00B16F51"/>
    <w:rsid w:val="00B17410"/>
    <w:rsid w:val="00B21B36"/>
    <w:rsid w:val="00B21D45"/>
    <w:rsid w:val="00B22830"/>
    <w:rsid w:val="00B22B6B"/>
    <w:rsid w:val="00B23CF7"/>
    <w:rsid w:val="00B24EEB"/>
    <w:rsid w:val="00B260A2"/>
    <w:rsid w:val="00B2627A"/>
    <w:rsid w:val="00B265F7"/>
    <w:rsid w:val="00B26B9D"/>
    <w:rsid w:val="00B27374"/>
    <w:rsid w:val="00B2744C"/>
    <w:rsid w:val="00B27567"/>
    <w:rsid w:val="00B27740"/>
    <w:rsid w:val="00B27CDB"/>
    <w:rsid w:val="00B27F62"/>
    <w:rsid w:val="00B302F2"/>
    <w:rsid w:val="00B307DD"/>
    <w:rsid w:val="00B30EDE"/>
    <w:rsid w:val="00B3100E"/>
    <w:rsid w:val="00B32C0C"/>
    <w:rsid w:val="00B330FA"/>
    <w:rsid w:val="00B33107"/>
    <w:rsid w:val="00B3392A"/>
    <w:rsid w:val="00B33A2E"/>
    <w:rsid w:val="00B33D97"/>
    <w:rsid w:val="00B34217"/>
    <w:rsid w:val="00B34FDD"/>
    <w:rsid w:val="00B359F1"/>
    <w:rsid w:val="00B35AF5"/>
    <w:rsid w:val="00B35C07"/>
    <w:rsid w:val="00B35C75"/>
    <w:rsid w:val="00B35CF8"/>
    <w:rsid w:val="00B35F36"/>
    <w:rsid w:val="00B37714"/>
    <w:rsid w:val="00B379CC"/>
    <w:rsid w:val="00B37B63"/>
    <w:rsid w:val="00B4023F"/>
    <w:rsid w:val="00B40266"/>
    <w:rsid w:val="00B404F5"/>
    <w:rsid w:val="00B41126"/>
    <w:rsid w:val="00B416CE"/>
    <w:rsid w:val="00B42381"/>
    <w:rsid w:val="00B42C71"/>
    <w:rsid w:val="00B4312E"/>
    <w:rsid w:val="00B43A3A"/>
    <w:rsid w:val="00B450AA"/>
    <w:rsid w:val="00B45476"/>
    <w:rsid w:val="00B45E1B"/>
    <w:rsid w:val="00B467BA"/>
    <w:rsid w:val="00B46B77"/>
    <w:rsid w:val="00B474B2"/>
    <w:rsid w:val="00B478E7"/>
    <w:rsid w:val="00B47E74"/>
    <w:rsid w:val="00B50037"/>
    <w:rsid w:val="00B502C3"/>
    <w:rsid w:val="00B505C8"/>
    <w:rsid w:val="00B50CBF"/>
    <w:rsid w:val="00B50DF5"/>
    <w:rsid w:val="00B50F2C"/>
    <w:rsid w:val="00B51D2A"/>
    <w:rsid w:val="00B52021"/>
    <w:rsid w:val="00B52100"/>
    <w:rsid w:val="00B52195"/>
    <w:rsid w:val="00B52D82"/>
    <w:rsid w:val="00B52DCA"/>
    <w:rsid w:val="00B52FFF"/>
    <w:rsid w:val="00B5381A"/>
    <w:rsid w:val="00B53849"/>
    <w:rsid w:val="00B5404D"/>
    <w:rsid w:val="00B545FC"/>
    <w:rsid w:val="00B54742"/>
    <w:rsid w:val="00B54C0E"/>
    <w:rsid w:val="00B54DA2"/>
    <w:rsid w:val="00B554C1"/>
    <w:rsid w:val="00B55659"/>
    <w:rsid w:val="00B55873"/>
    <w:rsid w:val="00B55B12"/>
    <w:rsid w:val="00B55BB5"/>
    <w:rsid w:val="00B56F0B"/>
    <w:rsid w:val="00B57410"/>
    <w:rsid w:val="00B57D4D"/>
    <w:rsid w:val="00B606F7"/>
    <w:rsid w:val="00B60B98"/>
    <w:rsid w:val="00B60F07"/>
    <w:rsid w:val="00B60F3D"/>
    <w:rsid w:val="00B619E0"/>
    <w:rsid w:val="00B61C5E"/>
    <w:rsid w:val="00B6253C"/>
    <w:rsid w:val="00B627FE"/>
    <w:rsid w:val="00B62BC5"/>
    <w:rsid w:val="00B63742"/>
    <w:rsid w:val="00B63919"/>
    <w:rsid w:val="00B6467D"/>
    <w:rsid w:val="00B64EF1"/>
    <w:rsid w:val="00B64FAF"/>
    <w:rsid w:val="00B6613F"/>
    <w:rsid w:val="00B66885"/>
    <w:rsid w:val="00B6721D"/>
    <w:rsid w:val="00B67B13"/>
    <w:rsid w:val="00B70CFD"/>
    <w:rsid w:val="00B70E23"/>
    <w:rsid w:val="00B71D9B"/>
    <w:rsid w:val="00B71FA6"/>
    <w:rsid w:val="00B72079"/>
    <w:rsid w:val="00B72B6E"/>
    <w:rsid w:val="00B73240"/>
    <w:rsid w:val="00B73E87"/>
    <w:rsid w:val="00B746FD"/>
    <w:rsid w:val="00B74A44"/>
    <w:rsid w:val="00B74BFC"/>
    <w:rsid w:val="00B74EA7"/>
    <w:rsid w:val="00B75A18"/>
    <w:rsid w:val="00B76670"/>
    <w:rsid w:val="00B76A82"/>
    <w:rsid w:val="00B77E20"/>
    <w:rsid w:val="00B800E8"/>
    <w:rsid w:val="00B802B0"/>
    <w:rsid w:val="00B80D95"/>
    <w:rsid w:val="00B814CF"/>
    <w:rsid w:val="00B81CC7"/>
    <w:rsid w:val="00B81E12"/>
    <w:rsid w:val="00B820EB"/>
    <w:rsid w:val="00B839B4"/>
    <w:rsid w:val="00B83A29"/>
    <w:rsid w:val="00B83A7E"/>
    <w:rsid w:val="00B8418D"/>
    <w:rsid w:val="00B841BE"/>
    <w:rsid w:val="00B846A5"/>
    <w:rsid w:val="00B84716"/>
    <w:rsid w:val="00B8492F"/>
    <w:rsid w:val="00B84EB4"/>
    <w:rsid w:val="00B85A22"/>
    <w:rsid w:val="00B87A63"/>
    <w:rsid w:val="00B901AC"/>
    <w:rsid w:val="00B9099F"/>
    <w:rsid w:val="00B90F41"/>
    <w:rsid w:val="00B914AD"/>
    <w:rsid w:val="00B9225A"/>
    <w:rsid w:val="00B9227C"/>
    <w:rsid w:val="00B9260D"/>
    <w:rsid w:val="00B92A48"/>
    <w:rsid w:val="00B93852"/>
    <w:rsid w:val="00B93FF5"/>
    <w:rsid w:val="00B94129"/>
    <w:rsid w:val="00B95398"/>
    <w:rsid w:val="00B96C37"/>
    <w:rsid w:val="00B97411"/>
    <w:rsid w:val="00BA05B9"/>
    <w:rsid w:val="00BA1224"/>
    <w:rsid w:val="00BA1365"/>
    <w:rsid w:val="00BA145F"/>
    <w:rsid w:val="00BA1CDF"/>
    <w:rsid w:val="00BA292B"/>
    <w:rsid w:val="00BA2F3A"/>
    <w:rsid w:val="00BA36C5"/>
    <w:rsid w:val="00BA4234"/>
    <w:rsid w:val="00BA4A33"/>
    <w:rsid w:val="00BA4D96"/>
    <w:rsid w:val="00BA58E0"/>
    <w:rsid w:val="00BA66A9"/>
    <w:rsid w:val="00BA72BE"/>
    <w:rsid w:val="00BA763B"/>
    <w:rsid w:val="00BA7A79"/>
    <w:rsid w:val="00BA7C25"/>
    <w:rsid w:val="00BB0658"/>
    <w:rsid w:val="00BB08FF"/>
    <w:rsid w:val="00BB0BE6"/>
    <w:rsid w:val="00BB13FA"/>
    <w:rsid w:val="00BB180A"/>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AA1"/>
    <w:rsid w:val="00BB6216"/>
    <w:rsid w:val="00BB626B"/>
    <w:rsid w:val="00BB6520"/>
    <w:rsid w:val="00BB7867"/>
    <w:rsid w:val="00BB78DB"/>
    <w:rsid w:val="00BB7D0A"/>
    <w:rsid w:val="00BB7E2C"/>
    <w:rsid w:val="00BC0738"/>
    <w:rsid w:val="00BC10A2"/>
    <w:rsid w:val="00BC23BC"/>
    <w:rsid w:val="00BC25CA"/>
    <w:rsid w:val="00BC2E30"/>
    <w:rsid w:val="00BC33B3"/>
    <w:rsid w:val="00BC362B"/>
    <w:rsid w:val="00BC3757"/>
    <w:rsid w:val="00BC4037"/>
    <w:rsid w:val="00BC5012"/>
    <w:rsid w:val="00BC5062"/>
    <w:rsid w:val="00BC58B3"/>
    <w:rsid w:val="00BC5BA0"/>
    <w:rsid w:val="00BC5EC0"/>
    <w:rsid w:val="00BC714D"/>
    <w:rsid w:val="00BC71F5"/>
    <w:rsid w:val="00BC760F"/>
    <w:rsid w:val="00BD02C3"/>
    <w:rsid w:val="00BD0743"/>
    <w:rsid w:val="00BD14CB"/>
    <w:rsid w:val="00BD178C"/>
    <w:rsid w:val="00BD1CB6"/>
    <w:rsid w:val="00BD1D6B"/>
    <w:rsid w:val="00BD290B"/>
    <w:rsid w:val="00BD2CE4"/>
    <w:rsid w:val="00BD39A8"/>
    <w:rsid w:val="00BD428C"/>
    <w:rsid w:val="00BD617A"/>
    <w:rsid w:val="00BD64F2"/>
    <w:rsid w:val="00BD6C9B"/>
    <w:rsid w:val="00BD6FD8"/>
    <w:rsid w:val="00BD7A77"/>
    <w:rsid w:val="00BE040D"/>
    <w:rsid w:val="00BE05E9"/>
    <w:rsid w:val="00BE0BEB"/>
    <w:rsid w:val="00BE0C77"/>
    <w:rsid w:val="00BE11C2"/>
    <w:rsid w:val="00BE16B3"/>
    <w:rsid w:val="00BE16CE"/>
    <w:rsid w:val="00BE1A63"/>
    <w:rsid w:val="00BE21F6"/>
    <w:rsid w:val="00BE45AE"/>
    <w:rsid w:val="00BE4FE1"/>
    <w:rsid w:val="00BE5965"/>
    <w:rsid w:val="00BE5E8F"/>
    <w:rsid w:val="00BE636F"/>
    <w:rsid w:val="00BE63B6"/>
    <w:rsid w:val="00BE6494"/>
    <w:rsid w:val="00BE68AD"/>
    <w:rsid w:val="00BE71A9"/>
    <w:rsid w:val="00BE7CE3"/>
    <w:rsid w:val="00BE7FC2"/>
    <w:rsid w:val="00BF0276"/>
    <w:rsid w:val="00BF0321"/>
    <w:rsid w:val="00BF10F1"/>
    <w:rsid w:val="00BF1C64"/>
    <w:rsid w:val="00BF1F19"/>
    <w:rsid w:val="00BF25A1"/>
    <w:rsid w:val="00BF2EC8"/>
    <w:rsid w:val="00BF3183"/>
    <w:rsid w:val="00BF4169"/>
    <w:rsid w:val="00BF4C06"/>
    <w:rsid w:val="00BF5A65"/>
    <w:rsid w:val="00BF5B52"/>
    <w:rsid w:val="00BF7600"/>
    <w:rsid w:val="00BF7DCD"/>
    <w:rsid w:val="00C011FD"/>
    <w:rsid w:val="00C01490"/>
    <w:rsid w:val="00C014D5"/>
    <w:rsid w:val="00C016E8"/>
    <w:rsid w:val="00C0173A"/>
    <w:rsid w:val="00C01AAC"/>
    <w:rsid w:val="00C01B09"/>
    <w:rsid w:val="00C02BDC"/>
    <w:rsid w:val="00C03767"/>
    <w:rsid w:val="00C039A0"/>
    <w:rsid w:val="00C03AA2"/>
    <w:rsid w:val="00C03BF6"/>
    <w:rsid w:val="00C03C75"/>
    <w:rsid w:val="00C03CDB"/>
    <w:rsid w:val="00C03D22"/>
    <w:rsid w:val="00C04926"/>
    <w:rsid w:val="00C0534E"/>
    <w:rsid w:val="00C0568F"/>
    <w:rsid w:val="00C05C75"/>
    <w:rsid w:val="00C06AB7"/>
    <w:rsid w:val="00C10DAF"/>
    <w:rsid w:val="00C10F37"/>
    <w:rsid w:val="00C120BE"/>
    <w:rsid w:val="00C12380"/>
    <w:rsid w:val="00C129AE"/>
    <w:rsid w:val="00C134C3"/>
    <w:rsid w:val="00C13BBD"/>
    <w:rsid w:val="00C13ED7"/>
    <w:rsid w:val="00C14287"/>
    <w:rsid w:val="00C14CA8"/>
    <w:rsid w:val="00C16F30"/>
    <w:rsid w:val="00C17085"/>
    <w:rsid w:val="00C171C0"/>
    <w:rsid w:val="00C17EBA"/>
    <w:rsid w:val="00C204C4"/>
    <w:rsid w:val="00C20A11"/>
    <w:rsid w:val="00C20A8C"/>
    <w:rsid w:val="00C21273"/>
    <w:rsid w:val="00C212ED"/>
    <w:rsid w:val="00C216AD"/>
    <w:rsid w:val="00C217AF"/>
    <w:rsid w:val="00C2191A"/>
    <w:rsid w:val="00C225D9"/>
    <w:rsid w:val="00C231D1"/>
    <w:rsid w:val="00C23E90"/>
    <w:rsid w:val="00C23E9D"/>
    <w:rsid w:val="00C2452E"/>
    <w:rsid w:val="00C2460F"/>
    <w:rsid w:val="00C24BA6"/>
    <w:rsid w:val="00C24E8F"/>
    <w:rsid w:val="00C25166"/>
    <w:rsid w:val="00C2546C"/>
    <w:rsid w:val="00C25B2B"/>
    <w:rsid w:val="00C25C12"/>
    <w:rsid w:val="00C26E95"/>
    <w:rsid w:val="00C27215"/>
    <w:rsid w:val="00C272EA"/>
    <w:rsid w:val="00C2794F"/>
    <w:rsid w:val="00C3024C"/>
    <w:rsid w:val="00C30A9D"/>
    <w:rsid w:val="00C30EC8"/>
    <w:rsid w:val="00C31828"/>
    <w:rsid w:val="00C318CE"/>
    <w:rsid w:val="00C31EDF"/>
    <w:rsid w:val="00C32338"/>
    <w:rsid w:val="00C327E2"/>
    <w:rsid w:val="00C32CB4"/>
    <w:rsid w:val="00C33824"/>
    <w:rsid w:val="00C33BF5"/>
    <w:rsid w:val="00C341E1"/>
    <w:rsid w:val="00C3427A"/>
    <w:rsid w:val="00C346F9"/>
    <w:rsid w:val="00C356D6"/>
    <w:rsid w:val="00C359A1"/>
    <w:rsid w:val="00C36253"/>
    <w:rsid w:val="00C36ECB"/>
    <w:rsid w:val="00C36FBB"/>
    <w:rsid w:val="00C37A11"/>
    <w:rsid w:val="00C400C4"/>
    <w:rsid w:val="00C41031"/>
    <w:rsid w:val="00C41082"/>
    <w:rsid w:val="00C4124A"/>
    <w:rsid w:val="00C413BD"/>
    <w:rsid w:val="00C4178E"/>
    <w:rsid w:val="00C41814"/>
    <w:rsid w:val="00C419E4"/>
    <w:rsid w:val="00C41F0D"/>
    <w:rsid w:val="00C41FEA"/>
    <w:rsid w:val="00C421B0"/>
    <w:rsid w:val="00C429B4"/>
    <w:rsid w:val="00C42A28"/>
    <w:rsid w:val="00C432F1"/>
    <w:rsid w:val="00C44168"/>
    <w:rsid w:val="00C449B1"/>
    <w:rsid w:val="00C4596E"/>
    <w:rsid w:val="00C47A31"/>
    <w:rsid w:val="00C47A8F"/>
    <w:rsid w:val="00C50734"/>
    <w:rsid w:val="00C512BD"/>
    <w:rsid w:val="00C5269C"/>
    <w:rsid w:val="00C52E15"/>
    <w:rsid w:val="00C53173"/>
    <w:rsid w:val="00C53AD7"/>
    <w:rsid w:val="00C53DD9"/>
    <w:rsid w:val="00C54374"/>
    <w:rsid w:val="00C547B1"/>
    <w:rsid w:val="00C54FE0"/>
    <w:rsid w:val="00C55456"/>
    <w:rsid w:val="00C569D3"/>
    <w:rsid w:val="00C578EF"/>
    <w:rsid w:val="00C57C22"/>
    <w:rsid w:val="00C60927"/>
    <w:rsid w:val="00C60982"/>
    <w:rsid w:val="00C60CB1"/>
    <w:rsid w:val="00C60E80"/>
    <w:rsid w:val="00C63A4A"/>
    <w:rsid w:val="00C64BB2"/>
    <w:rsid w:val="00C64D31"/>
    <w:rsid w:val="00C6577F"/>
    <w:rsid w:val="00C6611C"/>
    <w:rsid w:val="00C66541"/>
    <w:rsid w:val="00C668E1"/>
    <w:rsid w:val="00C67427"/>
    <w:rsid w:val="00C67504"/>
    <w:rsid w:val="00C67B52"/>
    <w:rsid w:val="00C7007A"/>
    <w:rsid w:val="00C7081A"/>
    <w:rsid w:val="00C713E5"/>
    <w:rsid w:val="00C7154E"/>
    <w:rsid w:val="00C72192"/>
    <w:rsid w:val="00C72E2D"/>
    <w:rsid w:val="00C73371"/>
    <w:rsid w:val="00C73504"/>
    <w:rsid w:val="00C740C3"/>
    <w:rsid w:val="00C74429"/>
    <w:rsid w:val="00C74797"/>
    <w:rsid w:val="00C75905"/>
    <w:rsid w:val="00C75D7A"/>
    <w:rsid w:val="00C76263"/>
    <w:rsid w:val="00C768E7"/>
    <w:rsid w:val="00C76925"/>
    <w:rsid w:val="00C76F51"/>
    <w:rsid w:val="00C77181"/>
    <w:rsid w:val="00C77EAC"/>
    <w:rsid w:val="00C803B6"/>
    <w:rsid w:val="00C80B1C"/>
    <w:rsid w:val="00C8122F"/>
    <w:rsid w:val="00C83B59"/>
    <w:rsid w:val="00C83BDC"/>
    <w:rsid w:val="00C84269"/>
    <w:rsid w:val="00C8572C"/>
    <w:rsid w:val="00C85770"/>
    <w:rsid w:val="00C86D9B"/>
    <w:rsid w:val="00C90709"/>
    <w:rsid w:val="00C9074F"/>
    <w:rsid w:val="00C9182F"/>
    <w:rsid w:val="00C9198F"/>
    <w:rsid w:val="00C9238E"/>
    <w:rsid w:val="00C92980"/>
    <w:rsid w:val="00C931B6"/>
    <w:rsid w:val="00C932F9"/>
    <w:rsid w:val="00C938CF"/>
    <w:rsid w:val="00C94014"/>
    <w:rsid w:val="00C94393"/>
    <w:rsid w:val="00C945C9"/>
    <w:rsid w:val="00C9466B"/>
    <w:rsid w:val="00C95002"/>
    <w:rsid w:val="00C95167"/>
    <w:rsid w:val="00C951AA"/>
    <w:rsid w:val="00C95470"/>
    <w:rsid w:val="00C959DC"/>
    <w:rsid w:val="00C96772"/>
    <w:rsid w:val="00C96A77"/>
    <w:rsid w:val="00C96BA0"/>
    <w:rsid w:val="00C974C0"/>
    <w:rsid w:val="00C9774F"/>
    <w:rsid w:val="00C97C1C"/>
    <w:rsid w:val="00C97D64"/>
    <w:rsid w:val="00CA04F4"/>
    <w:rsid w:val="00CA05E1"/>
    <w:rsid w:val="00CA06C9"/>
    <w:rsid w:val="00CA0BF0"/>
    <w:rsid w:val="00CA11BB"/>
    <w:rsid w:val="00CA25A0"/>
    <w:rsid w:val="00CA2D74"/>
    <w:rsid w:val="00CA3EEB"/>
    <w:rsid w:val="00CA4332"/>
    <w:rsid w:val="00CA4448"/>
    <w:rsid w:val="00CA44AB"/>
    <w:rsid w:val="00CA4BB2"/>
    <w:rsid w:val="00CA4F10"/>
    <w:rsid w:val="00CA5448"/>
    <w:rsid w:val="00CA58C5"/>
    <w:rsid w:val="00CA5A0A"/>
    <w:rsid w:val="00CA6022"/>
    <w:rsid w:val="00CA604F"/>
    <w:rsid w:val="00CA651F"/>
    <w:rsid w:val="00CA6E37"/>
    <w:rsid w:val="00CA701A"/>
    <w:rsid w:val="00CA7E73"/>
    <w:rsid w:val="00CB0EA7"/>
    <w:rsid w:val="00CB0F0F"/>
    <w:rsid w:val="00CB11A7"/>
    <w:rsid w:val="00CB1484"/>
    <w:rsid w:val="00CB2407"/>
    <w:rsid w:val="00CB25C3"/>
    <w:rsid w:val="00CB2EA1"/>
    <w:rsid w:val="00CB3043"/>
    <w:rsid w:val="00CB3F4B"/>
    <w:rsid w:val="00CB43FC"/>
    <w:rsid w:val="00CB498D"/>
    <w:rsid w:val="00CB4E8F"/>
    <w:rsid w:val="00CB53F6"/>
    <w:rsid w:val="00CB5E50"/>
    <w:rsid w:val="00CB63B9"/>
    <w:rsid w:val="00CB67EE"/>
    <w:rsid w:val="00CB7994"/>
    <w:rsid w:val="00CB7CA6"/>
    <w:rsid w:val="00CB7F91"/>
    <w:rsid w:val="00CC0C2D"/>
    <w:rsid w:val="00CC12C2"/>
    <w:rsid w:val="00CC14E5"/>
    <w:rsid w:val="00CC2381"/>
    <w:rsid w:val="00CC2490"/>
    <w:rsid w:val="00CC29EF"/>
    <w:rsid w:val="00CC2D1E"/>
    <w:rsid w:val="00CC2DE8"/>
    <w:rsid w:val="00CC305B"/>
    <w:rsid w:val="00CC3BDC"/>
    <w:rsid w:val="00CC43BB"/>
    <w:rsid w:val="00CC5054"/>
    <w:rsid w:val="00CC50A2"/>
    <w:rsid w:val="00CC5313"/>
    <w:rsid w:val="00CC598E"/>
    <w:rsid w:val="00CC5C74"/>
    <w:rsid w:val="00CC6455"/>
    <w:rsid w:val="00CC6CAD"/>
    <w:rsid w:val="00CC6E12"/>
    <w:rsid w:val="00CC725E"/>
    <w:rsid w:val="00CC7CAB"/>
    <w:rsid w:val="00CC7E55"/>
    <w:rsid w:val="00CD041A"/>
    <w:rsid w:val="00CD05A6"/>
    <w:rsid w:val="00CD0966"/>
    <w:rsid w:val="00CD11EE"/>
    <w:rsid w:val="00CD122C"/>
    <w:rsid w:val="00CD16CB"/>
    <w:rsid w:val="00CD170E"/>
    <w:rsid w:val="00CD1D5E"/>
    <w:rsid w:val="00CD1FE4"/>
    <w:rsid w:val="00CD2350"/>
    <w:rsid w:val="00CD296E"/>
    <w:rsid w:val="00CD2A2E"/>
    <w:rsid w:val="00CD2B2E"/>
    <w:rsid w:val="00CD2E82"/>
    <w:rsid w:val="00CD31EC"/>
    <w:rsid w:val="00CD3375"/>
    <w:rsid w:val="00CD36B5"/>
    <w:rsid w:val="00CD3CEB"/>
    <w:rsid w:val="00CD3D4D"/>
    <w:rsid w:val="00CD3E9E"/>
    <w:rsid w:val="00CD4167"/>
    <w:rsid w:val="00CD4DDF"/>
    <w:rsid w:val="00CD50FB"/>
    <w:rsid w:val="00CD68A8"/>
    <w:rsid w:val="00CD6C5B"/>
    <w:rsid w:val="00CD7A7B"/>
    <w:rsid w:val="00CD7D23"/>
    <w:rsid w:val="00CD7F02"/>
    <w:rsid w:val="00CE00E3"/>
    <w:rsid w:val="00CE02B1"/>
    <w:rsid w:val="00CE0C88"/>
    <w:rsid w:val="00CE0E46"/>
    <w:rsid w:val="00CE13F1"/>
    <w:rsid w:val="00CE19A2"/>
    <w:rsid w:val="00CE1D54"/>
    <w:rsid w:val="00CE205D"/>
    <w:rsid w:val="00CE2925"/>
    <w:rsid w:val="00CE3008"/>
    <w:rsid w:val="00CE4587"/>
    <w:rsid w:val="00CE4671"/>
    <w:rsid w:val="00CE4AFB"/>
    <w:rsid w:val="00CE5921"/>
    <w:rsid w:val="00CE5A0E"/>
    <w:rsid w:val="00CE6A7F"/>
    <w:rsid w:val="00CE6B76"/>
    <w:rsid w:val="00CF004D"/>
    <w:rsid w:val="00CF078E"/>
    <w:rsid w:val="00CF0F9C"/>
    <w:rsid w:val="00CF1181"/>
    <w:rsid w:val="00CF21C7"/>
    <w:rsid w:val="00CF263C"/>
    <w:rsid w:val="00CF29A5"/>
    <w:rsid w:val="00CF2A3C"/>
    <w:rsid w:val="00CF315C"/>
    <w:rsid w:val="00CF35E6"/>
    <w:rsid w:val="00CF378F"/>
    <w:rsid w:val="00CF3F44"/>
    <w:rsid w:val="00CF4099"/>
    <w:rsid w:val="00CF437E"/>
    <w:rsid w:val="00CF4CA5"/>
    <w:rsid w:val="00CF5141"/>
    <w:rsid w:val="00CF5365"/>
    <w:rsid w:val="00CF57B9"/>
    <w:rsid w:val="00CF5832"/>
    <w:rsid w:val="00CF7055"/>
    <w:rsid w:val="00CF799B"/>
    <w:rsid w:val="00D007A5"/>
    <w:rsid w:val="00D00F5C"/>
    <w:rsid w:val="00D010A3"/>
    <w:rsid w:val="00D011D0"/>
    <w:rsid w:val="00D01282"/>
    <w:rsid w:val="00D018B3"/>
    <w:rsid w:val="00D01E78"/>
    <w:rsid w:val="00D027EF"/>
    <w:rsid w:val="00D02803"/>
    <w:rsid w:val="00D030DA"/>
    <w:rsid w:val="00D0328B"/>
    <w:rsid w:val="00D03521"/>
    <w:rsid w:val="00D04083"/>
    <w:rsid w:val="00D04211"/>
    <w:rsid w:val="00D0423D"/>
    <w:rsid w:val="00D048EC"/>
    <w:rsid w:val="00D04A41"/>
    <w:rsid w:val="00D04B71"/>
    <w:rsid w:val="00D04DC5"/>
    <w:rsid w:val="00D058B8"/>
    <w:rsid w:val="00D0639A"/>
    <w:rsid w:val="00D068B3"/>
    <w:rsid w:val="00D07649"/>
    <w:rsid w:val="00D077CA"/>
    <w:rsid w:val="00D1004F"/>
    <w:rsid w:val="00D101A2"/>
    <w:rsid w:val="00D10317"/>
    <w:rsid w:val="00D10B16"/>
    <w:rsid w:val="00D10BFB"/>
    <w:rsid w:val="00D10C19"/>
    <w:rsid w:val="00D11312"/>
    <w:rsid w:val="00D11819"/>
    <w:rsid w:val="00D12218"/>
    <w:rsid w:val="00D124A9"/>
    <w:rsid w:val="00D12833"/>
    <w:rsid w:val="00D131D8"/>
    <w:rsid w:val="00D14465"/>
    <w:rsid w:val="00D14F8A"/>
    <w:rsid w:val="00D150ED"/>
    <w:rsid w:val="00D15A5F"/>
    <w:rsid w:val="00D15CF6"/>
    <w:rsid w:val="00D16126"/>
    <w:rsid w:val="00D17270"/>
    <w:rsid w:val="00D17813"/>
    <w:rsid w:val="00D202AC"/>
    <w:rsid w:val="00D20A6F"/>
    <w:rsid w:val="00D20EEF"/>
    <w:rsid w:val="00D210C3"/>
    <w:rsid w:val="00D21572"/>
    <w:rsid w:val="00D21821"/>
    <w:rsid w:val="00D218C2"/>
    <w:rsid w:val="00D21E90"/>
    <w:rsid w:val="00D225F9"/>
    <w:rsid w:val="00D22C37"/>
    <w:rsid w:val="00D23011"/>
    <w:rsid w:val="00D23AA9"/>
    <w:rsid w:val="00D246E8"/>
    <w:rsid w:val="00D24DBF"/>
    <w:rsid w:val="00D251CC"/>
    <w:rsid w:val="00D2573E"/>
    <w:rsid w:val="00D26017"/>
    <w:rsid w:val="00D26560"/>
    <w:rsid w:val="00D2737B"/>
    <w:rsid w:val="00D277ED"/>
    <w:rsid w:val="00D278CD"/>
    <w:rsid w:val="00D27C3A"/>
    <w:rsid w:val="00D27ED8"/>
    <w:rsid w:val="00D301BE"/>
    <w:rsid w:val="00D30400"/>
    <w:rsid w:val="00D31D1D"/>
    <w:rsid w:val="00D33478"/>
    <w:rsid w:val="00D335B6"/>
    <w:rsid w:val="00D336F0"/>
    <w:rsid w:val="00D344B0"/>
    <w:rsid w:val="00D3462E"/>
    <w:rsid w:val="00D34C69"/>
    <w:rsid w:val="00D35EEE"/>
    <w:rsid w:val="00D35F22"/>
    <w:rsid w:val="00D361A2"/>
    <w:rsid w:val="00D36A83"/>
    <w:rsid w:val="00D36C46"/>
    <w:rsid w:val="00D3705D"/>
    <w:rsid w:val="00D379F0"/>
    <w:rsid w:val="00D37BA8"/>
    <w:rsid w:val="00D37F9D"/>
    <w:rsid w:val="00D41AAF"/>
    <w:rsid w:val="00D41C38"/>
    <w:rsid w:val="00D42201"/>
    <w:rsid w:val="00D428FD"/>
    <w:rsid w:val="00D42E3C"/>
    <w:rsid w:val="00D43465"/>
    <w:rsid w:val="00D43593"/>
    <w:rsid w:val="00D436FA"/>
    <w:rsid w:val="00D45516"/>
    <w:rsid w:val="00D45624"/>
    <w:rsid w:val="00D4609C"/>
    <w:rsid w:val="00D4762C"/>
    <w:rsid w:val="00D50464"/>
    <w:rsid w:val="00D506B2"/>
    <w:rsid w:val="00D50962"/>
    <w:rsid w:val="00D509E9"/>
    <w:rsid w:val="00D50B96"/>
    <w:rsid w:val="00D50ECA"/>
    <w:rsid w:val="00D5132E"/>
    <w:rsid w:val="00D51367"/>
    <w:rsid w:val="00D520A8"/>
    <w:rsid w:val="00D52665"/>
    <w:rsid w:val="00D52EC4"/>
    <w:rsid w:val="00D5337C"/>
    <w:rsid w:val="00D53645"/>
    <w:rsid w:val="00D537B4"/>
    <w:rsid w:val="00D53A87"/>
    <w:rsid w:val="00D541E0"/>
    <w:rsid w:val="00D543AB"/>
    <w:rsid w:val="00D54A7D"/>
    <w:rsid w:val="00D5559D"/>
    <w:rsid w:val="00D55675"/>
    <w:rsid w:val="00D560FE"/>
    <w:rsid w:val="00D570B0"/>
    <w:rsid w:val="00D57189"/>
    <w:rsid w:val="00D57471"/>
    <w:rsid w:val="00D5795E"/>
    <w:rsid w:val="00D57BAB"/>
    <w:rsid w:val="00D60E9B"/>
    <w:rsid w:val="00D61BD5"/>
    <w:rsid w:val="00D61D79"/>
    <w:rsid w:val="00D62C17"/>
    <w:rsid w:val="00D62CDC"/>
    <w:rsid w:val="00D63A32"/>
    <w:rsid w:val="00D6478D"/>
    <w:rsid w:val="00D65DFA"/>
    <w:rsid w:val="00D65EB7"/>
    <w:rsid w:val="00D6613F"/>
    <w:rsid w:val="00D66E18"/>
    <w:rsid w:val="00D673F6"/>
    <w:rsid w:val="00D6783E"/>
    <w:rsid w:val="00D67DCD"/>
    <w:rsid w:val="00D704BB"/>
    <w:rsid w:val="00D706F6"/>
    <w:rsid w:val="00D70A9D"/>
    <w:rsid w:val="00D70F09"/>
    <w:rsid w:val="00D70FD7"/>
    <w:rsid w:val="00D72333"/>
    <w:rsid w:val="00D72C14"/>
    <w:rsid w:val="00D72DCD"/>
    <w:rsid w:val="00D73F5D"/>
    <w:rsid w:val="00D743D0"/>
    <w:rsid w:val="00D74BE4"/>
    <w:rsid w:val="00D74D0D"/>
    <w:rsid w:val="00D7526C"/>
    <w:rsid w:val="00D755C2"/>
    <w:rsid w:val="00D75733"/>
    <w:rsid w:val="00D757A3"/>
    <w:rsid w:val="00D758E1"/>
    <w:rsid w:val="00D75D22"/>
    <w:rsid w:val="00D762E3"/>
    <w:rsid w:val="00D764A8"/>
    <w:rsid w:val="00D765E5"/>
    <w:rsid w:val="00D76734"/>
    <w:rsid w:val="00D769D6"/>
    <w:rsid w:val="00D76F2D"/>
    <w:rsid w:val="00D771FF"/>
    <w:rsid w:val="00D77447"/>
    <w:rsid w:val="00D77773"/>
    <w:rsid w:val="00D77DA0"/>
    <w:rsid w:val="00D803BC"/>
    <w:rsid w:val="00D80DC2"/>
    <w:rsid w:val="00D819E1"/>
    <w:rsid w:val="00D81E1A"/>
    <w:rsid w:val="00D81FF7"/>
    <w:rsid w:val="00D82010"/>
    <w:rsid w:val="00D826BB"/>
    <w:rsid w:val="00D8333C"/>
    <w:rsid w:val="00D84420"/>
    <w:rsid w:val="00D84581"/>
    <w:rsid w:val="00D84DFE"/>
    <w:rsid w:val="00D8513B"/>
    <w:rsid w:val="00D851CA"/>
    <w:rsid w:val="00D854E5"/>
    <w:rsid w:val="00D85780"/>
    <w:rsid w:val="00D8673C"/>
    <w:rsid w:val="00D8681A"/>
    <w:rsid w:val="00D86995"/>
    <w:rsid w:val="00D8743D"/>
    <w:rsid w:val="00D91499"/>
    <w:rsid w:val="00D91A12"/>
    <w:rsid w:val="00D921FF"/>
    <w:rsid w:val="00D92735"/>
    <w:rsid w:val="00D92B88"/>
    <w:rsid w:val="00D92C4D"/>
    <w:rsid w:val="00D92D95"/>
    <w:rsid w:val="00D92DDF"/>
    <w:rsid w:val="00D92FA7"/>
    <w:rsid w:val="00D93474"/>
    <w:rsid w:val="00D93BC5"/>
    <w:rsid w:val="00D93EE6"/>
    <w:rsid w:val="00D94217"/>
    <w:rsid w:val="00D94944"/>
    <w:rsid w:val="00D949DF"/>
    <w:rsid w:val="00D94E28"/>
    <w:rsid w:val="00D9564F"/>
    <w:rsid w:val="00D95CAF"/>
    <w:rsid w:val="00D9629C"/>
    <w:rsid w:val="00D962CD"/>
    <w:rsid w:val="00D96DC2"/>
    <w:rsid w:val="00D97B5B"/>
    <w:rsid w:val="00D97C4A"/>
    <w:rsid w:val="00D97D15"/>
    <w:rsid w:val="00DA0A12"/>
    <w:rsid w:val="00DA1782"/>
    <w:rsid w:val="00DA197D"/>
    <w:rsid w:val="00DA1FCD"/>
    <w:rsid w:val="00DA2B6B"/>
    <w:rsid w:val="00DA2DD8"/>
    <w:rsid w:val="00DA392A"/>
    <w:rsid w:val="00DA4402"/>
    <w:rsid w:val="00DA4911"/>
    <w:rsid w:val="00DA4A21"/>
    <w:rsid w:val="00DA4F25"/>
    <w:rsid w:val="00DA4F46"/>
    <w:rsid w:val="00DA52D9"/>
    <w:rsid w:val="00DA6721"/>
    <w:rsid w:val="00DA6EF5"/>
    <w:rsid w:val="00DA7AFD"/>
    <w:rsid w:val="00DB01F9"/>
    <w:rsid w:val="00DB1863"/>
    <w:rsid w:val="00DB191D"/>
    <w:rsid w:val="00DB1D18"/>
    <w:rsid w:val="00DB1D78"/>
    <w:rsid w:val="00DB23E0"/>
    <w:rsid w:val="00DB2588"/>
    <w:rsid w:val="00DB2BB3"/>
    <w:rsid w:val="00DB2F54"/>
    <w:rsid w:val="00DB336E"/>
    <w:rsid w:val="00DB6841"/>
    <w:rsid w:val="00DB6F04"/>
    <w:rsid w:val="00DB7B75"/>
    <w:rsid w:val="00DB7C7D"/>
    <w:rsid w:val="00DC00C9"/>
    <w:rsid w:val="00DC0D46"/>
    <w:rsid w:val="00DC1293"/>
    <w:rsid w:val="00DC155B"/>
    <w:rsid w:val="00DC177A"/>
    <w:rsid w:val="00DC1CAB"/>
    <w:rsid w:val="00DC203B"/>
    <w:rsid w:val="00DC2212"/>
    <w:rsid w:val="00DC26EE"/>
    <w:rsid w:val="00DC3400"/>
    <w:rsid w:val="00DC3A37"/>
    <w:rsid w:val="00DC3D3E"/>
    <w:rsid w:val="00DC3E80"/>
    <w:rsid w:val="00DC41D9"/>
    <w:rsid w:val="00DC44D5"/>
    <w:rsid w:val="00DC4582"/>
    <w:rsid w:val="00DC59F6"/>
    <w:rsid w:val="00DC5A41"/>
    <w:rsid w:val="00DC5F88"/>
    <w:rsid w:val="00DC605E"/>
    <w:rsid w:val="00DC6770"/>
    <w:rsid w:val="00DC6C2F"/>
    <w:rsid w:val="00DD0838"/>
    <w:rsid w:val="00DD0E86"/>
    <w:rsid w:val="00DD149F"/>
    <w:rsid w:val="00DD1BF0"/>
    <w:rsid w:val="00DD275F"/>
    <w:rsid w:val="00DD2973"/>
    <w:rsid w:val="00DD3354"/>
    <w:rsid w:val="00DD347C"/>
    <w:rsid w:val="00DD3658"/>
    <w:rsid w:val="00DD460E"/>
    <w:rsid w:val="00DD4643"/>
    <w:rsid w:val="00DD4695"/>
    <w:rsid w:val="00DD5F6B"/>
    <w:rsid w:val="00DD713A"/>
    <w:rsid w:val="00DD7D6F"/>
    <w:rsid w:val="00DD7DFA"/>
    <w:rsid w:val="00DE0B32"/>
    <w:rsid w:val="00DE198D"/>
    <w:rsid w:val="00DE2802"/>
    <w:rsid w:val="00DE2FE0"/>
    <w:rsid w:val="00DE3078"/>
    <w:rsid w:val="00DE360D"/>
    <w:rsid w:val="00DE3729"/>
    <w:rsid w:val="00DE38E5"/>
    <w:rsid w:val="00DE524D"/>
    <w:rsid w:val="00DE5A4B"/>
    <w:rsid w:val="00DE68D8"/>
    <w:rsid w:val="00DE7B7E"/>
    <w:rsid w:val="00DE7DD9"/>
    <w:rsid w:val="00DF033F"/>
    <w:rsid w:val="00DF0396"/>
    <w:rsid w:val="00DF07B3"/>
    <w:rsid w:val="00DF08F3"/>
    <w:rsid w:val="00DF0D66"/>
    <w:rsid w:val="00DF0E19"/>
    <w:rsid w:val="00DF0E4B"/>
    <w:rsid w:val="00DF1147"/>
    <w:rsid w:val="00DF16B9"/>
    <w:rsid w:val="00DF16BE"/>
    <w:rsid w:val="00DF1D51"/>
    <w:rsid w:val="00DF1F06"/>
    <w:rsid w:val="00DF2120"/>
    <w:rsid w:val="00DF29F9"/>
    <w:rsid w:val="00DF2BF9"/>
    <w:rsid w:val="00DF2FAD"/>
    <w:rsid w:val="00DF357D"/>
    <w:rsid w:val="00DF39C0"/>
    <w:rsid w:val="00DF4267"/>
    <w:rsid w:val="00DF4F6D"/>
    <w:rsid w:val="00DF5190"/>
    <w:rsid w:val="00DF5427"/>
    <w:rsid w:val="00DF568F"/>
    <w:rsid w:val="00DF5E65"/>
    <w:rsid w:val="00DF6940"/>
    <w:rsid w:val="00DF69CA"/>
    <w:rsid w:val="00DF6E8F"/>
    <w:rsid w:val="00DF70DF"/>
    <w:rsid w:val="00DF728A"/>
    <w:rsid w:val="00DF78D0"/>
    <w:rsid w:val="00E0037D"/>
    <w:rsid w:val="00E0065B"/>
    <w:rsid w:val="00E00DC7"/>
    <w:rsid w:val="00E02153"/>
    <w:rsid w:val="00E02298"/>
    <w:rsid w:val="00E023E8"/>
    <w:rsid w:val="00E02786"/>
    <w:rsid w:val="00E02DCB"/>
    <w:rsid w:val="00E03063"/>
    <w:rsid w:val="00E03CEA"/>
    <w:rsid w:val="00E03F22"/>
    <w:rsid w:val="00E0404E"/>
    <w:rsid w:val="00E055E7"/>
    <w:rsid w:val="00E05C15"/>
    <w:rsid w:val="00E06316"/>
    <w:rsid w:val="00E06ADA"/>
    <w:rsid w:val="00E0714C"/>
    <w:rsid w:val="00E07CA9"/>
    <w:rsid w:val="00E104E3"/>
    <w:rsid w:val="00E10609"/>
    <w:rsid w:val="00E10882"/>
    <w:rsid w:val="00E11038"/>
    <w:rsid w:val="00E11ABA"/>
    <w:rsid w:val="00E12142"/>
    <w:rsid w:val="00E12156"/>
    <w:rsid w:val="00E12440"/>
    <w:rsid w:val="00E12EF6"/>
    <w:rsid w:val="00E12F63"/>
    <w:rsid w:val="00E13612"/>
    <w:rsid w:val="00E13729"/>
    <w:rsid w:val="00E13D7A"/>
    <w:rsid w:val="00E14989"/>
    <w:rsid w:val="00E14A52"/>
    <w:rsid w:val="00E16050"/>
    <w:rsid w:val="00E16396"/>
    <w:rsid w:val="00E1641F"/>
    <w:rsid w:val="00E1655B"/>
    <w:rsid w:val="00E17411"/>
    <w:rsid w:val="00E17520"/>
    <w:rsid w:val="00E17CBB"/>
    <w:rsid w:val="00E2070A"/>
    <w:rsid w:val="00E20BE8"/>
    <w:rsid w:val="00E20DCB"/>
    <w:rsid w:val="00E20FAA"/>
    <w:rsid w:val="00E21D51"/>
    <w:rsid w:val="00E23327"/>
    <w:rsid w:val="00E23F74"/>
    <w:rsid w:val="00E2481C"/>
    <w:rsid w:val="00E24C3B"/>
    <w:rsid w:val="00E251F1"/>
    <w:rsid w:val="00E25258"/>
    <w:rsid w:val="00E252AC"/>
    <w:rsid w:val="00E252B3"/>
    <w:rsid w:val="00E253EF"/>
    <w:rsid w:val="00E2552E"/>
    <w:rsid w:val="00E257B7"/>
    <w:rsid w:val="00E2644C"/>
    <w:rsid w:val="00E272CD"/>
    <w:rsid w:val="00E30CB3"/>
    <w:rsid w:val="00E30CDC"/>
    <w:rsid w:val="00E30EE2"/>
    <w:rsid w:val="00E323C6"/>
    <w:rsid w:val="00E324B5"/>
    <w:rsid w:val="00E33621"/>
    <w:rsid w:val="00E3420A"/>
    <w:rsid w:val="00E34410"/>
    <w:rsid w:val="00E349BB"/>
    <w:rsid w:val="00E34AD6"/>
    <w:rsid w:val="00E34C28"/>
    <w:rsid w:val="00E357C5"/>
    <w:rsid w:val="00E35CF3"/>
    <w:rsid w:val="00E3630F"/>
    <w:rsid w:val="00E36AA1"/>
    <w:rsid w:val="00E36CAC"/>
    <w:rsid w:val="00E36FA6"/>
    <w:rsid w:val="00E3718F"/>
    <w:rsid w:val="00E37827"/>
    <w:rsid w:val="00E40F72"/>
    <w:rsid w:val="00E41670"/>
    <w:rsid w:val="00E42395"/>
    <w:rsid w:val="00E42E6E"/>
    <w:rsid w:val="00E43388"/>
    <w:rsid w:val="00E44731"/>
    <w:rsid w:val="00E44A72"/>
    <w:rsid w:val="00E45683"/>
    <w:rsid w:val="00E45AC5"/>
    <w:rsid w:val="00E45E4D"/>
    <w:rsid w:val="00E463E2"/>
    <w:rsid w:val="00E46F15"/>
    <w:rsid w:val="00E4772E"/>
    <w:rsid w:val="00E479B8"/>
    <w:rsid w:val="00E50E46"/>
    <w:rsid w:val="00E515AE"/>
    <w:rsid w:val="00E51FC9"/>
    <w:rsid w:val="00E52765"/>
    <w:rsid w:val="00E52A3C"/>
    <w:rsid w:val="00E52BF2"/>
    <w:rsid w:val="00E55717"/>
    <w:rsid w:val="00E561E2"/>
    <w:rsid w:val="00E5639D"/>
    <w:rsid w:val="00E564C1"/>
    <w:rsid w:val="00E56C1A"/>
    <w:rsid w:val="00E6000B"/>
    <w:rsid w:val="00E6007E"/>
    <w:rsid w:val="00E60275"/>
    <w:rsid w:val="00E61F3D"/>
    <w:rsid w:val="00E63017"/>
    <w:rsid w:val="00E6385F"/>
    <w:rsid w:val="00E63B2A"/>
    <w:rsid w:val="00E65B8F"/>
    <w:rsid w:val="00E65C85"/>
    <w:rsid w:val="00E663B6"/>
    <w:rsid w:val="00E66B2E"/>
    <w:rsid w:val="00E66D6E"/>
    <w:rsid w:val="00E6755E"/>
    <w:rsid w:val="00E67D56"/>
    <w:rsid w:val="00E67EF6"/>
    <w:rsid w:val="00E70D8F"/>
    <w:rsid w:val="00E70F19"/>
    <w:rsid w:val="00E7110B"/>
    <w:rsid w:val="00E712E2"/>
    <w:rsid w:val="00E7196D"/>
    <w:rsid w:val="00E71B4E"/>
    <w:rsid w:val="00E71DB7"/>
    <w:rsid w:val="00E7206C"/>
    <w:rsid w:val="00E726E0"/>
    <w:rsid w:val="00E7295C"/>
    <w:rsid w:val="00E737D2"/>
    <w:rsid w:val="00E74832"/>
    <w:rsid w:val="00E75601"/>
    <w:rsid w:val="00E75667"/>
    <w:rsid w:val="00E76C37"/>
    <w:rsid w:val="00E771AD"/>
    <w:rsid w:val="00E7733E"/>
    <w:rsid w:val="00E7737C"/>
    <w:rsid w:val="00E8047F"/>
    <w:rsid w:val="00E80C13"/>
    <w:rsid w:val="00E8135D"/>
    <w:rsid w:val="00E81AD9"/>
    <w:rsid w:val="00E84174"/>
    <w:rsid w:val="00E84A1E"/>
    <w:rsid w:val="00E84B03"/>
    <w:rsid w:val="00E8514B"/>
    <w:rsid w:val="00E857C0"/>
    <w:rsid w:val="00E85C9C"/>
    <w:rsid w:val="00E8622F"/>
    <w:rsid w:val="00E865C9"/>
    <w:rsid w:val="00E869D8"/>
    <w:rsid w:val="00E870DC"/>
    <w:rsid w:val="00E87210"/>
    <w:rsid w:val="00E87A62"/>
    <w:rsid w:val="00E87BF9"/>
    <w:rsid w:val="00E87C87"/>
    <w:rsid w:val="00E90E25"/>
    <w:rsid w:val="00E92816"/>
    <w:rsid w:val="00E9281C"/>
    <w:rsid w:val="00E94981"/>
    <w:rsid w:val="00E94C3E"/>
    <w:rsid w:val="00E95CD6"/>
    <w:rsid w:val="00E96630"/>
    <w:rsid w:val="00E96EFF"/>
    <w:rsid w:val="00EA054F"/>
    <w:rsid w:val="00EA112D"/>
    <w:rsid w:val="00EA18CF"/>
    <w:rsid w:val="00EA248E"/>
    <w:rsid w:val="00EA32F9"/>
    <w:rsid w:val="00EA3362"/>
    <w:rsid w:val="00EA3470"/>
    <w:rsid w:val="00EA3B14"/>
    <w:rsid w:val="00EA3F4F"/>
    <w:rsid w:val="00EA4592"/>
    <w:rsid w:val="00EA4816"/>
    <w:rsid w:val="00EA490B"/>
    <w:rsid w:val="00EA4BA3"/>
    <w:rsid w:val="00EA5283"/>
    <w:rsid w:val="00EA54DC"/>
    <w:rsid w:val="00EA57D0"/>
    <w:rsid w:val="00EA5869"/>
    <w:rsid w:val="00EA62F4"/>
    <w:rsid w:val="00EA6437"/>
    <w:rsid w:val="00EA6E87"/>
    <w:rsid w:val="00EA6F1F"/>
    <w:rsid w:val="00EA7366"/>
    <w:rsid w:val="00EB199F"/>
    <w:rsid w:val="00EB263A"/>
    <w:rsid w:val="00EB28B3"/>
    <w:rsid w:val="00EB2FB2"/>
    <w:rsid w:val="00EB3048"/>
    <w:rsid w:val="00EB321C"/>
    <w:rsid w:val="00EB3444"/>
    <w:rsid w:val="00EB3864"/>
    <w:rsid w:val="00EB3892"/>
    <w:rsid w:val="00EB40B1"/>
    <w:rsid w:val="00EB4676"/>
    <w:rsid w:val="00EB5862"/>
    <w:rsid w:val="00EB5B79"/>
    <w:rsid w:val="00EB6B84"/>
    <w:rsid w:val="00EB6D91"/>
    <w:rsid w:val="00EB6DBF"/>
    <w:rsid w:val="00EB72B6"/>
    <w:rsid w:val="00EB7471"/>
    <w:rsid w:val="00EB7537"/>
    <w:rsid w:val="00EB758F"/>
    <w:rsid w:val="00EB77ED"/>
    <w:rsid w:val="00EB7902"/>
    <w:rsid w:val="00EC160A"/>
    <w:rsid w:val="00EC17E1"/>
    <w:rsid w:val="00EC2320"/>
    <w:rsid w:val="00EC2526"/>
    <w:rsid w:val="00EC2796"/>
    <w:rsid w:val="00EC2801"/>
    <w:rsid w:val="00EC2C7D"/>
    <w:rsid w:val="00EC3594"/>
    <w:rsid w:val="00EC362A"/>
    <w:rsid w:val="00EC3CB6"/>
    <w:rsid w:val="00EC491B"/>
    <w:rsid w:val="00EC501A"/>
    <w:rsid w:val="00EC505F"/>
    <w:rsid w:val="00EC50D6"/>
    <w:rsid w:val="00EC5AF9"/>
    <w:rsid w:val="00EC5EA2"/>
    <w:rsid w:val="00EC65E5"/>
    <w:rsid w:val="00EC6BA9"/>
    <w:rsid w:val="00EC6D11"/>
    <w:rsid w:val="00EC75D4"/>
    <w:rsid w:val="00EC763A"/>
    <w:rsid w:val="00EC7779"/>
    <w:rsid w:val="00ED0330"/>
    <w:rsid w:val="00ED0D54"/>
    <w:rsid w:val="00ED0EDE"/>
    <w:rsid w:val="00ED12B5"/>
    <w:rsid w:val="00ED1A9B"/>
    <w:rsid w:val="00ED1F1A"/>
    <w:rsid w:val="00ED2512"/>
    <w:rsid w:val="00ED3844"/>
    <w:rsid w:val="00ED3940"/>
    <w:rsid w:val="00ED4923"/>
    <w:rsid w:val="00ED4D9D"/>
    <w:rsid w:val="00ED5A0E"/>
    <w:rsid w:val="00ED5C0C"/>
    <w:rsid w:val="00ED6195"/>
    <w:rsid w:val="00ED6757"/>
    <w:rsid w:val="00ED6A1E"/>
    <w:rsid w:val="00ED6F12"/>
    <w:rsid w:val="00ED7146"/>
    <w:rsid w:val="00ED7348"/>
    <w:rsid w:val="00ED73B2"/>
    <w:rsid w:val="00ED7CFC"/>
    <w:rsid w:val="00EE03F8"/>
    <w:rsid w:val="00EE0C60"/>
    <w:rsid w:val="00EE128B"/>
    <w:rsid w:val="00EE20CF"/>
    <w:rsid w:val="00EE225E"/>
    <w:rsid w:val="00EE254E"/>
    <w:rsid w:val="00EE265D"/>
    <w:rsid w:val="00EE28C3"/>
    <w:rsid w:val="00EE2C7E"/>
    <w:rsid w:val="00EE3740"/>
    <w:rsid w:val="00EE3EE5"/>
    <w:rsid w:val="00EE4418"/>
    <w:rsid w:val="00EE4593"/>
    <w:rsid w:val="00EE4679"/>
    <w:rsid w:val="00EE4762"/>
    <w:rsid w:val="00EE48B4"/>
    <w:rsid w:val="00EE4F95"/>
    <w:rsid w:val="00EE75BE"/>
    <w:rsid w:val="00EE79FD"/>
    <w:rsid w:val="00EF0D63"/>
    <w:rsid w:val="00EF0F0D"/>
    <w:rsid w:val="00EF105A"/>
    <w:rsid w:val="00EF12C4"/>
    <w:rsid w:val="00EF19C5"/>
    <w:rsid w:val="00EF1A88"/>
    <w:rsid w:val="00EF202A"/>
    <w:rsid w:val="00EF20DB"/>
    <w:rsid w:val="00EF29DB"/>
    <w:rsid w:val="00EF3627"/>
    <w:rsid w:val="00EF4EBA"/>
    <w:rsid w:val="00EF5849"/>
    <w:rsid w:val="00EF5B43"/>
    <w:rsid w:val="00EF5CF7"/>
    <w:rsid w:val="00EF638C"/>
    <w:rsid w:val="00EF67F4"/>
    <w:rsid w:val="00EF74FC"/>
    <w:rsid w:val="00EF79D1"/>
    <w:rsid w:val="00EF7BFE"/>
    <w:rsid w:val="00F0040F"/>
    <w:rsid w:val="00F00D08"/>
    <w:rsid w:val="00F01DA2"/>
    <w:rsid w:val="00F0227B"/>
    <w:rsid w:val="00F02F68"/>
    <w:rsid w:val="00F0306A"/>
    <w:rsid w:val="00F03446"/>
    <w:rsid w:val="00F0423B"/>
    <w:rsid w:val="00F0446C"/>
    <w:rsid w:val="00F0479D"/>
    <w:rsid w:val="00F04B6F"/>
    <w:rsid w:val="00F04D80"/>
    <w:rsid w:val="00F05196"/>
    <w:rsid w:val="00F056D9"/>
    <w:rsid w:val="00F06068"/>
    <w:rsid w:val="00F065E8"/>
    <w:rsid w:val="00F06613"/>
    <w:rsid w:val="00F06912"/>
    <w:rsid w:val="00F07091"/>
    <w:rsid w:val="00F074D0"/>
    <w:rsid w:val="00F1021A"/>
    <w:rsid w:val="00F11B62"/>
    <w:rsid w:val="00F121C1"/>
    <w:rsid w:val="00F12223"/>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361"/>
    <w:rsid w:val="00F16579"/>
    <w:rsid w:val="00F166FE"/>
    <w:rsid w:val="00F16729"/>
    <w:rsid w:val="00F1715C"/>
    <w:rsid w:val="00F208DB"/>
    <w:rsid w:val="00F20AB5"/>
    <w:rsid w:val="00F21113"/>
    <w:rsid w:val="00F21783"/>
    <w:rsid w:val="00F2182B"/>
    <w:rsid w:val="00F21A68"/>
    <w:rsid w:val="00F22394"/>
    <w:rsid w:val="00F223A9"/>
    <w:rsid w:val="00F22478"/>
    <w:rsid w:val="00F22789"/>
    <w:rsid w:val="00F22967"/>
    <w:rsid w:val="00F236B8"/>
    <w:rsid w:val="00F23F5F"/>
    <w:rsid w:val="00F243CF"/>
    <w:rsid w:val="00F25369"/>
    <w:rsid w:val="00F2547C"/>
    <w:rsid w:val="00F266A7"/>
    <w:rsid w:val="00F26E1B"/>
    <w:rsid w:val="00F26E62"/>
    <w:rsid w:val="00F27899"/>
    <w:rsid w:val="00F2799B"/>
    <w:rsid w:val="00F30137"/>
    <w:rsid w:val="00F31010"/>
    <w:rsid w:val="00F32065"/>
    <w:rsid w:val="00F331FC"/>
    <w:rsid w:val="00F33D73"/>
    <w:rsid w:val="00F3403D"/>
    <w:rsid w:val="00F342CE"/>
    <w:rsid w:val="00F34318"/>
    <w:rsid w:val="00F3490B"/>
    <w:rsid w:val="00F34B2A"/>
    <w:rsid w:val="00F3504E"/>
    <w:rsid w:val="00F3517C"/>
    <w:rsid w:val="00F362D6"/>
    <w:rsid w:val="00F36304"/>
    <w:rsid w:val="00F365FE"/>
    <w:rsid w:val="00F37986"/>
    <w:rsid w:val="00F37AAA"/>
    <w:rsid w:val="00F40AC3"/>
    <w:rsid w:val="00F40B89"/>
    <w:rsid w:val="00F40D4B"/>
    <w:rsid w:val="00F40F95"/>
    <w:rsid w:val="00F417AC"/>
    <w:rsid w:val="00F42564"/>
    <w:rsid w:val="00F42A8E"/>
    <w:rsid w:val="00F42DD0"/>
    <w:rsid w:val="00F43AC2"/>
    <w:rsid w:val="00F43C2D"/>
    <w:rsid w:val="00F43FB5"/>
    <w:rsid w:val="00F44083"/>
    <w:rsid w:val="00F4411C"/>
    <w:rsid w:val="00F45024"/>
    <w:rsid w:val="00F4502D"/>
    <w:rsid w:val="00F4503F"/>
    <w:rsid w:val="00F455AA"/>
    <w:rsid w:val="00F45BC6"/>
    <w:rsid w:val="00F47566"/>
    <w:rsid w:val="00F51F82"/>
    <w:rsid w:val="00F52486"/>
    <w:rsid w:val="00F52D2C"/>
    <w:rsid w:val="00F53071"/>
    <w:rsid w:val="00F53434"/>
    <w:rsid w:val="00F53FE3"/>
    <w:rsid w:val="00F54AA2"/>
    <w:rsid w:val="00F5537D"/>
    <w:rsid w:val="00F55A11"/>
    <w:rsid w:val="00F563B0"/>
    <w:rsid w:val="00F56724"/>
    <w:rsid w:val="00F56BF5"/>
    <w:rsid w:val="00F572EE"/>
    <w:rsid w:val="00F573F2"/>
    <w:rsid w:val="00F57DA2"/>
    <w:rsid w:val="00F6059C"/>
    <w:rsid w:val="00F60BA7"/>
    <w:rsid w:val="00F61367"/>
    <w:rsid w:val="00F626C3"/>
    <w:rsid w:val="00F627B3"/>
    <w:rsid w:val="00F64D83"/>
    <w:rsid w:val="00F652D3"/>
    <w:rsid w:val="00F65612"/>
    <w:rsid w:val="00F65FDC"/>
    <w:rsid w:val="00F66083"/>
    <w:rsid w:val="00F66937"/>
    <w:rsid w:val="00F6693A"/>
    <w:rsid w:val="00F66DE9"/>
    <w:rsid w:val="00F6761E"/>
    <w:rsid w:val="00F67BE7"/>
    <w:rsid w:val="00F70934"/>
    <w:rsid w:val="00F70A82"/>
    <w:rsid w:val="00F70E16"/>
    <w:rsid w:val="00F72474"/>
    <w:rsid w:val="00F727F8"/>
    <w:rsid w:val="00F72C90"/>
    <w:rsid w:val="00F73277"/>
    <w:rsid w:val="00F7408F"/>
    <w:rsid w:val="00F745D4"/>
    <w:rsid w:val="00F749B2"/>
    <w:rsid w:val="00F74FCE"/>
    <w:rsid w:val="00F750FF"/>
    <w:rsid w:val="00F75A16"/>
    <w:rsid w:val="00F76889"/>
    <w:rsid w:val="00F76DF6"/>
    <w:rsid w:val="00F776C2"/>
    <w:rsid w:val="00F778B7"/>
    <w:rsid w:val="00F77C38"/>
    <w:rsid w:val="00F809C3"/>
    <w:rsid w:val="00F81067"/>
    <w:rsid w:val="00F815F0"/>
    <w:rsid w:val="00F820DA"/>
    <w:rsid w:val="00F82986"/>
    <w:rsid w:val="00F82CF0"/>
    <w:rsid w:val="00F83715"/>
    <w:rsid w:val="00F837E2"/>
    <w:rsid w:val="00F846D2"/>
    <w:rsid w:val="00F85228"/>
    <w:rsid w:val="00F85409"/>
    <w:rsid w:val="00F85580"/>
    <w:rsid w:val="00F85660"/>
    <w:rsid w:val="00F856DB"/>
    <w:rsid w:val="00F858ED"/>
    <w:rsid w:val="00F861F4"/>
    <w:rsid w:val="00F86C3C"/>
    <w:rsid w:val="00F86C5D"/>
    <w:rsid w:val="00F87292"/>
    <w:rsid w:val="00F87418"/>
    <w:rsid w:val="00F8763B"/>
    <w:rsid w:val="00F87665"/>
    <w:rsid w:val="00F87849"/>
    <w:rsid w:val="00F87A43"/>
    <w:rsid w:val="00F87AF9"/>
    <w:rsid w:val="00F87B3D"/>
    <w:rsid w:val="00F903AD"/>
    <w:rsid w:val="00F903B0"/>
    <w:rsid w:val="00F90BCB"/>
    <w:rsid w:val="00F91558"/>
    <w:rsid w:val="00F9167C"/>
    <w:rsid w:val="00F921B0"/>
    <w:rsid w:val="00F92345"/>
    <w:rsid w:val="00F93073"/>
    <w:rsid w:val="00F9329A"/>
    <w:rsid w:val="00F9346A"/>
    <w:rsid w:val="00F94681"/>
    <w:rsid w:val="00F9595F"/>
    <w:rsid w:val="00F959FC"/>
    <w:rsid w:val="00F9652F"/>
    <w:rsid w:val="00F97328"/>
    <w:rsid w:val="00F975EA"/>
    <w:rsid w:val="00FA0DBC"/>
    <w:rsid w:val="00FA1A87"/>
    <w:rsid w:val="00FA23D5"/>
    <w:rsid w:val="00FA2E40"/>
    <w:rsid w:val="00FA3251"/>
    <w:rsid w:val="00FA3827"/>
    <w:rsid w:val="00FA3854"/>
    <w:rsid w:val="00FA396F"/>
    <w:rsid w:val="00FA3D12"/>
    <w:rsid w:val="00FA3D55"/>
    <w:rsid w:val="00FA5829"/>
    <w:rsid w:val="00FA63D9"/>
    <w:rsid w:val="00FA6571"/>
    <w:rsid w:val="00FA6A9F"/>
    <w:rsid w:val="00FA6B09"/>
    <w:rsid w:val="00FA6C9D"/>
    <w:rsid w:val="00FA72AF"/>
    <w:rsid w:val="00FA76E5"/>
    <w:rsid w:val="00FA770A"/>
    <w:rsid w:val="00FA7A00"/>
    <w:rsid w:val="00FA7D6F"/>
    <w:rsid w:val="00FA7FA6"/>
    <w:rsid w:val="00FB1305"/>
    <w:rsid w:val="00FB2A7C"/>
    <w:rsid w:val="00FB2C67"/>
    <w:rsid w:val="00FB2D9B"/>
    <w:rsid w:val="00FB3A91"/>
    <w:rsid w:val="00FB3A99"/>
    <w:rsid w:val="00FB4790"/>
    <w:rsid w:val="00FB561C"/>
    <w:rsid w:val="00FB5E46"/>
    <w:rsid w:val="00FB6CCB"/>
    <w:rsid w:val="00FB6D4C"/>
    <w:rsid w:val="00FB6DA9"/>
    <w:rsid w:val="00FB7374"/>
    <w:rsid w:val="00FB76A8"/>
    <w:rsid w:val="00FB7F3A"/>
    <w:rsid w:val="00FC023D"/>
    <w:rsid w:val="00FC0D95"/>
    <w:rsid w:val="00FC17B8"/>
    <w:rsid w:val="00FC2AEB"/>
    <w:rsid w:val="00FC324A"/>
    <w:rsid w:val="00FC35DA"/>
    <w:rsid w:val="00FC385A"/>
    <w:rsid w:val="00FC4518"/>
    <w:rsid w:val="00FC490D"/>
    <w:rsid w:val="00FC49B1"/>
    <w:rsid w:val="00FC5281"/>
    <w:rsid w:val="00FC537E"/>
    <w:rsid w:val="00FC549C"/>
    <w:rsid w:val="00FC5FEE"/>
    <w:rsid w:val="00FC7345"/>
    <w:rsid w:val="00FC7D97"/>
    <w:rsid w:val="00FC7EA9"/>
    <w:rsid w:val="00FD04A0"/>
    <w:rsid w:val="00FD1B52"/>
    <w:rsid w:val="00FD2407"/>
    <w:rsid w:val="00FD2436"/>
    <w:rsid w:val="00FD2AEA"/>
    <w:rsid w:val="00FD3780"/>
    <w:rsid w:val="00FD3B5C"/>
    <w:rsid w:val="00FD3E8C"/>
    <w:rsid w:val="00FD41ED"/>
    <w:rsid w:val="00FD42CD"/>
    <w:rsid w:val="00FD48E4"/>
    <w:rsid w:val="00FD5924"/>
    <w:rsid w:val="00FD5C8A"/>
    <w:rsid w:val="00FD5D80"/>
    <w:rsid w:val="00FD6557"/>
    <w:rsid w:val="00FD69FC"/>
    <w:rsid w:val="00FD6E1F"/>
    <w:rsid w:val="00FD6EFC"/>
    <w:rsid w:val="00FD7D26"/>
    <w:rsid w:val="00FE07E4"/>
    <w:rsid w:val="00FE0854"/>
    <w:rsid w:val="00FE092C"/>
    <w:rsid w:val="00FE1019"/>
    <w:rsid w:val="00FE157C"/>
    <w:rsid w:val="00FE19B5"/>
    <w:rsid w:val="00FE1A78"/>
    <w:rsid w:val="00FE24D9"/>
    <w:rsid w:val="00FE2CEC"/>
    <w:rsid w:val="00FE3713"/>
    <w:rsid w:val="00FE37C6"/>
    <w:rsid w:val="00FE3CC4"/>
    <w:rsid w:val="00FE4AB4"/>
    <w:rsid w:val="00FE5C69"/>
    <w:rsid w:val="00FE7F01"/>
    <w:rsid w:val="00FF0057"/>
    <w:rsid w:val="00FF04EA"/>
    <w:rsid w:val="00FF051C"/>
    <w:rsid w:val="00FF06E6"/>
    <w:rsid w:val="00FF0A9F"/>
    <w:rsid w:val="00FF0C2E"/>
    <w:rsid w:val="00FF0FE7"/>
    <w:rsid w:val="00FF11AA"/>
    <w:rsid w:val="00FF14D4"/>
    <w:rsid w:val="00FF15B7"/>
    <w:rsid w:val="00FF179F"/>
    <w:rsid w:val="00FF186E"/>
    <w:rsid w:val="00FF18D3"/>
    <w:rsid w:val="00FF1A00"/>
    <w:rsid w:val="00FF1BDF"/>
    <w:rsid w:val="00FF1F10"/>
    <w:rsid w:val="00FF20DA"/>
    <w:rsid w:val="00FF2141"/>
    <w:rsid w:val="00FF428D"/>
    <w:rsid w:val="00FF4509"/>
    <w:rsid w:val="00FF552E"/>
    <w:rsid w:val="00FF5B4F"/>
    <w:rsid w:val="00FF5F3E"/>
    <w:rsid w:val="00FF60A4"/>
    <w:rsid w:val="00FF6482"/>
    <w:rsid w:val="00FF6763"/>
    <w:rsid w:val="00FF7523"/>
    <w:rsid w:val="00FF7682"/>
    <w:rsid w:val="00FF76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63533192"/>
  <w15:chartTrackingRefBased/>
  <w15:docId w15:val="{63A1C0C3-60C3-42C2-8353-39943BD0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A2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DF4267"/>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B35F36"/>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ind w:left="108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ind w:left="720"/>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E38E5"/>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A59AD"/>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6"/>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numbering" w:customStyle="1" w:styleId="NoList3">
    <w:name w:val="No List3"/>
    <w:next w:val="NoList"/>
    <w:uiPriority w:val="99"/>
    <w:semiHidden/>
    <w:unhideWhenUsed/>
    <w:rsid w:val="00237397"/>
  </w:style>
  <w:style w:type="numbering" w:customStyle="1" w:styleId="NoList11">
    <w:name w:val="No List11"/>
    <w:next w:val="NoList"/>
    <w:uiPriority w:val="99"/>
    <w:semiHidden/>
    <w:unhideWhenUsed/>
    <w:rsid w:val="00237397"/>
  </w:style>
  <w:style w:type="numbering" w:customStyle="1" w:styleId="NoList111">
    <w:name w:val="No List111"/>
    <w:next w:val="NoList"/>
    <w:uiPriority w:val="99"/>
    <w:semiHidden/>
    <w:unhideWhenUsed/>
    <w:rsid w:val="00237397"/>
  </w:style>
  <w:style w:type="numbering" w:customStyle="1" w:styleId="NoList21">
    <w:name w:val="No List21"/>
    <w:next w:val="NoList"/>
    <w:uiPriority w:val="99"/>
    <w:semiHidden/>
    <w:unhideWhenUsed/>
    <w:rsid w:val="00237397"/>
  </w:style>
  <w:style w:type="numbering" w:customStyle="1" w:styleId="NoList4">
    <w:name w:val="No List4"/>
    <w:next w:val="NoList"/>
    <w:uiPriority w:val="99"/>
    <w:semiHidden/>
    <w:unhideWhenUsed/>
    <w:rsid w:val="00712584"/>
  </w:style>
  <w:style w:type="numbering" w:customStyle="1" w:styleId="NoList12">
    <w:name w:val="No List12"/>
    <w:next w:val="NoList"/>
    <w:uiPriority w:val="99"/>
    <w:semiHidden/>
    <w:unhideWhenUsed/>
    <w:rsid w:val="00712584"/>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12584"/>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12584"/>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12584"/>
  </w:style>
  <w:style w:type="numbering" w:customStyle="1" w:styleId="NoList1111">
    <w:name w:val="No List1111"/>
    <w:next w:val="NoList"/>
    <w:uiPriority w:val="99"/>
    <w:semiHidden/>
    <w:unhideWhenUsed/>
    <w:rsid w:val="00712584"/>
  </w:style>
  <w:style w:type="numbering" w:customStyle="1" w:styleId="NoList11111">
    <w:name w:val="No List11111"/>
    <w:next w:val="NoList"/>
    <w:uiPriority w:val="99"/>
    <w:semiHidden/>
    <w:unhideWhenUsed/>
    <w:rsid w:val="00712584"/>
  </w:style>
  <w:style w:type="numbering" w:customStyle="1" w:styleId="NoList211">
    <w:name w:val="No List211"/>
    <w:next w:val="NoList"/>
    <w:uiPriority w:val="99"/>
    <w:semiHidden/>
    <w:unhideWhenUsed/>
    <w:rsid w:val="00712584"/>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29"/>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32"/>
      </w:numPr>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62"/>
      </w:numPr>
      <w:tabs>
        <w:tab w:val="clear" w:pos="2340"/>
        <w:tab w:val="num" w:pos="360"/>
      </w:tabs>
      <w:ind w:left="720" w:firstLine="0"/>
    </w:pPr>
    <w:rPr>
      <w:rFonts w:eastAsia="Times New Roman"/>
      <w:szCs w:val="24"/>
    </w:rPr>
  </w:style>
  <w:style w:type="paragraph" w:customStyle="1" w:styleId="m-5709253259860779171msobodytext">
    <w:name w:val="m_-5709253259860779171msobodytext"/>
    <w:basedOn w:val="Normal"/>
    <w:rsid w:val="00591F36"/>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591F36"/>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591F36"/>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591F36"/>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591F36"/>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591F36"/>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591F36"/>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591F36"/>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591F36"/>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591F36"/>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591F36"/>
    <w:rPr>
      <w:b/>
    </w:rPr>
  </w:style>
  <w:style w:type="paragraph" w:customStyle="1" w:styleId="StyleMainTOC1Centered1">
    <w:name w:val="Style Main TOC1 + Centered1"/>
    <w:basedOn w:val="MainTOC1"/>
    <w:rsid w:val="00591F36"/>
    <w:pPr>
      <w:spacing w:before="360" w:after="480"/>
      <w:jc w:val="center"/>
    </w:pPr>
    <w:rPr>
      <w:szCs w:val="20"/>
    </w:rPr>
  </w:style>
  <w:style w:type="character" w:styleId="Mention">
    <w:name w:val="Mention"/>
    <w:basedOn w:val="DefaultParagraphFont"/>
    <w:uiPriority w:val="99"/>
    <w:semiHidden/>
    <w:unhideWhenUsed/>
    <w:rsid w:val="00591F36"/>
    <w:rPr>
      <w:color w:val="2B579A"/>
      <w:shd w:val="clear" w:color="auto" w:fill="E6E6E6"/>
    </w:rPr>
  </w:style>
  <w:style w:type="paragraph" w:customStyle="1" w:styleId="StyleInterpretationsGuidelinesTOCAfter0pt">
    <w:name w:val="Style InterpretationsGuidelinesTOC + After:  0 pt"/>
    <w:basedOn w:val="InterpretationsGuidelinesTOC"/>
    <w:rsid w:val="00591F36"/>
    <w:pPr>
      <w:spacing w:before="360" w:after="0"/>
    </w:pPr>
    <w:rPr>
      <w:rFonts w:ascii="Times New Roman Bold" w:hAnsi="Times New Roman Bold"/>
      <w:sz w:val="20"/>
      <w:szCs w:val="20"/>
    </w:rPr>
  </w:style>
  <w:style w:type="character" w:customStyle="1" w:styleId="Style2Char">
    <w:name w:val="Style2 Char"/>
    <w:basedOn w:val="ListParagraphChar"/>
    <w:link w:val="Style2"/>
    <w:rsid w:val="00591F36"/>
    <w:rPr>
      <w:rFonts w:ascii="Times New Roman" w:eastAsia="Times New Roman" w:hAnsi="Times New Roman"/>
      <w:szCs w:val="24"/>
    </w:rPr>
  </w:style>
  <w:style w:type="paragraph" w:customStyle="1" w:styleId="StyleWandMLevel1Superscript">
    <w:name w:val="Style WandMLevel1 + Superscript"/>
    <w:basedOn w:val="WandMLevel1"/>
    <w:rsid w:val="00591F36"/>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591F36"/>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591F36"/>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591F36"/>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591F36"/>
    <w:rPr>
      <w:rFonts w:ascii="Times New Roman Bold" w:eastAsia="Times New Roman" w:hAnsi="Times New Roman Bold"/>
      <w:b/>
      <w:i/>
      <w:szCs w:val="24"/>
    </w:rPr>
  </w:style>
  <w:style w:type="paragraph" w:customStyle="1" w:styleId="HyperlinkB-8pt">
    <w:name w:val="Hyperlink B-8 pt"/>
    <w:basedOn w:val="Normal"/>
    <w:link w:val="HyperlinkB-8ptChar"/>
    <w:qFormat/>
    <w:rsid w:val="00591F36"/>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591F36"/>
    <w:rPr>
      <w:rFonts w:ascii="Times New Roman Bold" w:eastAsia="Times New Roman" w:hAnsi="Times New Roman Bold"/>
      <w:b/>
      <w:sz w:val="16"/>
      <w:szCs w:val="24"/>
    </w:rPr>
  </w:style>
  <w:style w:type="character" w:styleId="UnresolvedMention">
    <w:name w:val="Unresolved Mention"/>
    <w:basedOn w:val="DefaultParagraphFont"/>
    <w:uiPriority w:val="99"/>
    <w:semiHidden/>
    <w:unhideWhenUsed/>
    <w:rsid w:val="00591F36"/>
    <w:rPr>
      <w:color w:val="808080"/>
      <w:shd w:val="clear" w:color="auto" w:fill="E6E6E6"/>
    </w:rPr>
  </w:style>
  <w:style w:type="paragraph" w:customStyle="1" w:styleId="TabHdgB-single">
    <w:name w:val="Tab Hdg B-single"/>
    <w:basedOn w:val="TableHeader1"/>
    <w:link w:val="TabHdgB-singleChar"/>
    <w:qFormat/>
    <w:rsid w:val="00591F36"/>
    <w:pPr>
      <w:keepNext/>
      <w:tabs>
        <w:tab w:val="left" w:pos="360"/>
      </w:tabs>
      <w:outlineLvl w:val="5"/>
    </w:pPr>
    <w:rPr>
      <w:b w:val="0"/>
      <w:bCs/>
    </w:rPr>
  </w:style>
  <w:style w:type="character" w:customStyle="1" w:styleId="TabHdgB-singleChar">
    <w:name w:val="Tab Hdg B-single Char"/>
    <w:basedOn w:val="TableHeader1Char"/>
    <w:link w:val="TabHdgB-single"/>
    <w:rsid w:val="00591F36"/>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591F36"/>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591F36"/>
    <w:pPr>
      <w:spacing w:before="360" w:after="360"/>
    </w:pPr>
    <w:rPr>
      <w:rFonts w:ascii="Times New Roman Bold" w:hAnsi="Times New Roman Bold"/>
    </w:rPr>
  </w:style>
  <w:style w:type="paragraph" w:customStyle="1" w:styleId="StyleOpenDateLevel1">
    <w:name w:val="Style OpenDateLevel1 +"/>
    <w:basedOn w:val="OpenDateLevel1"/>
    <w:rsid w:val="00591F36"/>
    <w:pPr>
      <w:spacing w:before="360" w:after="360"/>
    </w:pPr>
  </w:style>
  <w:style w:type="paragraph" w:customStyle="1" w:styleId="StyleUniformLevel11">
    <w:name w:val="Style UniformLevel1 +1"/>
    <w:basedOn w:val="UniformLevel1"/>
    <w:rsid w:val="00591F36"/>
    <w:pPr>
      <w:spacing w:before="360" w:after="360"/>
    </w:pPr>
    <w:rPr>
      <w:rFonts w:ascii="Times New Roman Bold" w:hAnsi="Times New Roman Bold"/>
    </w:rPr>
  </w:style>
  <w:style w:type="paragraph" w:customStyle="1" w:styleId="StyleOpenDateLevel11">
    <w:name w:val="Style OpenDateLevel1 +1"/>
    <w:basedOn w:val="OpenDateLevel1"/>
    <w:rsid w:val="00591F36"/>
    <w:pPr>
      <w:spacing w:before="360" w:after="360"/>
    </w:pPr>
  </w:style>
  <w:style w:type="paragraph" w:customStyle="1" w:styleId="Style14ptBoldCenteredBefore18ptAfter24pt">
    <w:name w:val="Style 14 pt Bold Centered Before:  18 pt After:  24 pt"/>
    <w:basedOn w:val="Normal"/>
    <w:rsid w:val="00591F36"/>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591F36"/>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591F36"/>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591F36"/>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591F36"/>
    <w:pPr>
      <w:spacing w:before="360" w:after="360"/>
    </w:pPr>
  </w:style>
  <w:style w:type="paragraph" w:customStyle="1" w:styleId="PkgLabelLevel1CtrB">
    <w:name w:val="PkgLabelLevel1+Ctr B"/>
    <w:basedOn w:val="Heading1"/>
    <w:next w:val="StylePkgLabelLevel1CenteredAfter24pt"/>
    <w:rsid w:val="00591F36"/>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591F36"/>
    <w:rPr>
      <w:bCs/>
    </w:rPr>
  </w:style>
  <w:style w:type="character" w:styleId="PlaceholderText">
    <w:name w:val="Placeholder Text"/>
    <w:basedOn w:val="DefaultParagraphFont"/>
    <w:uiPriority w:val="99"/>
    <w:semiHidden/>
    <w:rsid w:val="00591F36"/>
    <w:rPr>
      <w:color w:val="808080"/>
    </w:rPr>
  </w:style>
  <w:style w:type="paragraph" w:customStyle="1" w:styleId="StyleHyperlink1BLeftAfter12pt">
    <w:name w:val="Style Hyperlink 1 B + Left After:  12 pt"/>
    <w:basedOn w:val="Hyperlink1B"/>
    <w:rsid w:val="00591F36"/>
    <w:pPr>
      <w:spacing w:after="240"/>
      <w:jc w:val="left"/>
    </w:pPr>
    <w:rPr>
      <w:bCs/>
      <w:szCs w:val="20"/>
    </w:rPr>
  </w:style>
  <w:style w:type="paragraph" w:customStyle="1" w:styleId="FollowedHyperlinkH130">
    <w:name w:val="Followed Hyperlink H130"/>
    <w:basedOn w:val="I-Normal-bold"/>
    <w:link w:val="FollowedHyperlinkH130Char"/>
    <w:qFormat/>
    <w:rsid w:val="00591F36"/>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591F36"/>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591F36"/>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591F36"/>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591F36"/>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591F36"/>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591F36"/>
    <w:rPr>
      <w:rFonts w:eastAsia="Times New Roman"/>
      <w:b/>
      <w:bCs/>
      <w:szCs w:val="24"/>
    </w:rPr>
  </w:style>
  <w:style w:type="character" w:customStyle="1" w:styleId="Subsection1Char">
    <w:name w:val="Subsection 1 Char"/>
    <w:basedOn w:val="DefaultParagraphFont"/>
    <w:link w:val="Subsection1"/>
    <w:rsid w:val="00591F36"/>
    <w:rPr>
      <w:rFonts w:ascii="Times New Roman" w:eastAsia="Times New Roman" w:hAnsi="Times New Roman"/>
      <w:b/>
      <w:bCs/>
      <w:szCs w:val="24"/>
    </w:rPr>
  </w:style>
  <w:style w:type="paragraph" w:customStyle="1" w:styleId="MainTOC0">
    <w:name w:val="MainTOC"/>
    <w:basedOn w:val="Normal"/>
    <w:rsid w:val="00591F36"/>
    <w:pPr>
      <w:autoSpaceDE w:val="0"/>
      <w:autoSpaceDN w:val="0"/>
      <w:adjustRightInd w:val="0"/>
      <w:spacing w:after="0"/>
      <w:jc w:val="center"/>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s>
</ds:datastoreItem>
</file>

<file path=customXml/itemProps2.xml><?xml version="1.0" encoding="utf-8"?>
<ds:datastoreItem xmlns:ds="http://schemas.openxmlformats.org/officeDocument/2006/customXml" ds:itemID="{7D4D118C-4C99-405F-843C-5428620F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4.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5.xml><?xml version="1.0" encoding="utf-8"?>
<ds:datastoreItem xmlns:ds="http://schemas.openxmlformats.org/officeDocument/2006/customXml" ds:itemID="{606137AD-7816-46EF-9DF1-E9C1FA29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3860</Words>
  <Characters>22004</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2021 L&amp;R Carryover Report</vt:lpstr>
      <vt:lpstr>B1: PAL-19.1	I Section 2.8. Multiunit Package	5</vt:lpstr>
      <vt:lpstr>B1: NET-19.1	I Section 1.2.4. Maximum Allowable Variation	5</vt:lpstr>
      <vt:lpstr>B1: NET-19.2	I Sections 2.1. Scope, 3.1. Scope, 4.1. Scope, 2.3.7.1. Maximum All</vt:lpstr>
      <vt:lpstr>B1: NET-19.3	I Create a Chapter 5.  Specialized Test Procedures	7</vt:lpstr>
      <vt:lpstr>B1: NET-19.4	I Appendix F. Glossary	12</vt:lpstr>
      <vt:lpstr>MOS-20.5	 Section 2.21.  Liquefied Petroleum Gas	18</vt:lpstr>
      <vt:lpstr>FLR-20.5	I Section 2.1.2.(a).  Gasoline-Ethanol Blends.	23</vt:lpstr>
      <vt:lpstr>B6: MOS-21.1.	A Section 2.36.2. Labeling and Identification of Transmission Flui</vt:lpstr>
      <vt:lpstr>B6: FLR-21.2.	A Section 3.14.1. Labeling and Identification of Transmission Flui</vt:lpstr>
      <vt:lpstr>NET-20.2	D Section 4.5. Polyethylene Sheeting, Bags and Liners.	34</vt:lpstr>
      <vt:lpstr>OTH-07.1	D Fuels and Lubricants Subcommittee	38</vt:lpstr>
      <vt:lpstr>OTH-11.1	D Packaging and Labeling Subcommittee	39</vt:lpstr>
      <vt:lpstr>ITEM Block 1 (B1)	HB 130, UPLR, Sec. 2.8. Multiunit Package.  HB 133 Modify “sco</vt:lpstr>
      <vt:lpstr>MOS – UNIFORM REGULATION FOR THE METHOD OF SALE of COMMODITIES</vt:lpstr>
      <vt:lpstr>    Weight: by the kilogram or pound; or by, </vt:lpstr>
      <vt:lpstr>    Gaseous Volume: by the metered cubic meter of vapor (defined as 1 m3 at 15  C); </vt:lpstr>
      <vt:lpstr>    Liquid: by the liter (defined as 1 liter at 15  C) or the gallon (defined as 231</vt:lpstr>
      <vt:lpstr>    Sales using metering systems with a maximum rated capacity equal to or greater t</vt:lpstr>
      <vt:lpstr>    Sales using metering systems with a maximum rated capacity less than 20 gal/min </vt:lpstr>
      <vt:lpstr>    Effective January 1, 2030, all metered sales (through all capacities of metering</vt:lpstr>
      <vt:lpstr>    The existing language references a value of “15.6  C” for temperature determinat</vt:lpstr>
      <vt:lpstr>    The current method of sale for LPG requires sales based on a specified reference</vt:lpstr>
      <vt:lpstr>    There is some concern that including effective dates as shown in the Item Under </vt:lpstr>
      <vt:lpstr>    The second clause of the current Item Under Consideration addresses equipment pu</vt:lpstr>
      <vt:lpstr>    Formatting Changes: </vt:lpstr>
      <vt:lpstr>    By formatting the language into sub-sections, it makes the method of sale requir</vt:lpstr>
      <vt:lpstr>    For the next released edition of Handbook 130, NIST OWM will be reformatting the</vt:lpstr>
      <vt:lpstr>    Mr. Scott Simmons (Colorado) led a discussion regarding some of the issues that </vt:lpstr>
      <vt:lpstr>    2021 NCWM Annual Meeting: Mr. Swiecicki (NPGA) expressed concern with the langua</vt:lpstr>
      <vt:lpstr>FLR - UNIFORM fuels and automotive lubricants REGULATION</vt:lpstr>
      <vt:lpstr>ITEM Block 6 (B6)	transmission Fluid  </vt:lpstr>
    </vt:vector>
  </TitlesOfParts>
  <Manager>lisa.warfield@nist.gov</Manager>
  <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Tyler Reeder</cp:lastModifiedBy>
  <cp:revision>58</cp:revision>
  <cp:lastPrinted>2020-12-10T12:44:00Z</cp:lastPrinted>
  <dcterms:created xsi:type="dcterms:W3CDTF">2021-08-26T14:38:00Z</dcterms:created>
  <dcterms:modified xsi:type="dcterms:W3CDTF">2021-09-03T19:04:00Z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ies>
</file>